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1B437B8" w14:textId="3BA0B78E" w:rsidR="004F237B" w:rsidRPr="00DF29EC" w:rsidRDefault="004F237B" w:rsidP="00D71E90">
      <w:pPr>
        <w:pStyle w:val="aa"/>
        <w:wordWrap w:val="0"/>
        <w:ind w:right="220"/>
        <w:jc w:val="right"/>
      </w:pPr>
      <w:bookmarkStart w:id="0" w:name="_Hlk47297769"/>
      <w:r w:rsidRPr="00DF29EC">
        <w:rPr>
          <w:rFonts w:eastAsia="宋体"/>
          <w:bCs/>
          <w:sz w:val="22"/>
          <w:szCs w:val="22"/>
          <w:lang w:val="en-GB" w:eastAsia="zh-CN"/>
        </w:rPr>
        <w:t xml:space="preserve">3GPP TSG RAN </w:t>
      </w:r>
      <w:r w:rsidR="0082496E" w:rsidRPr="00DF29EC">
        <w:rPr>
          <w:rFonts w:eastAsia="宋体"/>
          <w:bCs/>
          <w:sz w:val="22"/>
          <w:szCs w:val="22"/>
          <w:lang w:val="en-GB" w:eastAsia="zh-CN"/>
        </w:rPr>
        <w:t>WG1 #1</w:t>
      </w:r>
      <w:r w:rsidR="00B4255B">
        <w:rPr>
          <w:rFonts w:eastAsia="宋体"/>
          <w:bCs/>
          <w:sz w:val="22"/>
          <w:szCs w:val="22"/>
          <w:lang w:val="en-GB" w:eastAsia="zh-CN"/>
        </w:rPr>
        <w:t>10</w:t>
      </w:r>
      <w:r w:rsidR="00694222">
        <w:rPr>
          <w:rFonts w:eastAsia="宋体"/>
          <w:bCs/>
          <w:sz w:val="22"/>
          <w:szCs w:val="22"/>
          <w:lang w:val="en-GB" w:eastAsia="zh-CN"/>
        </w:rPr>
        <w:t>bis-e</w:t>
      </w:r>
      <w:r w:rsidRPr="00DF29EC">
        <w:rPr>
          <w:rFonts w:eastAsia="宋体"/>
          <w:bCs/>
          <w:sz w:val="22"/>
          <w:szCs w:val="22"/>
          <w:lang w:val="en-GB" w:eastAsia="zh-CN"/>
        </w:rPr>
        <w:tab/>
      </w:r>
      <w:r w:rsidR="000234C9" w:rsidRPr="00DF29EC">
        <w:rPr>
          <w:rFonts w:eastAsia="宋体"/>
          <w:bCs/>
          <w:sz w:val="22"/>
          <w:szCs w:val="22"/>
          <w:lang w:val="en-GB" w:eastAsia="zh-CN"/>
        </w:rPr>
        <w:t xml:space="preserve">              </w:t>
      </w:r>
      <w:r w:rsidRPr="00DF29EC">
        <w:rPr>
          <w:rFonts w:eastAsia="宋体"/>
          <w:bCs/>
          <w:sz w:val="22"/>
          <w:szCs w:val="22"/>
          <w:lang w:val="en-GB" w:eastAsia="zh-CN"/>
        </w:rPr>
        <w:tab/>
      </w:r>
      <w:r w:rsidR="000234C9" w:rsidRPr="00DF29EC">
        <w:rPr>
          <w:rFonts w:eastAsia="宋体"/>
          <w:bCs/>
          <w:sz w:val="22"/>
          <w:szCs w:val="22"/>
          <w:lang w:val="en-GB" w:eastAsia="zh-CN"/>
        </w:rPr>
        <w:t xml:space="preserve">   </w:t>
      </w:r>
      <w:r w:rsidRPr="00DF29EC">
        <w:rPr>
          <w:rFonts w:eastAsia="宋体"/>
          <w:bCs/>
          <w:sz w:val="22"/>
          <w:szCs w:val="22"/>
          <w:lang w:val="en-GB" w:eastAsia="zh-CN"/>
        </w:rPr>
        <w:t>R1</w:t>
      </w:r>
      <w:r w:rsidR="00D3789A" w:rsidRPr="00DF29EC">
        <w:rPr>
          <w:rFonts w:eastAsia="宋体"/>
          <w:bCs/>
          <w:sz w:val="22"/>
          <w:szCs w:val="22"/>
          <w:lang w:val="en-GB" w:eastAsia="zh-CN"/>
        </w:rPr>
        <w:t>-</w:t>
      </w:r>
      <w:r w:rsidR="00694222" w:rsidRPr="00694222">
        <w:rPr>
          <w:rFonts w:eastAsia="宋体"/>
          <w:bCs/>
          <w:sz w:val="22"/>
          <w:szCs w:val="22"/>
          <w:lang w:val="en-GB" w:eastAsia="zh-CN"/>
        </w:rPr>
        <w:t>2208797</w:t>
      </w:r>
    </w:p>
    <w:p w14:paraId="0B7418BC" w14:textId="6915C42A" w:rsidR="0082496E" w:rsidRPr="00694222" w:rsidRDefault="00694222" w:rsidP="0075273A">
      <w:pPr>
        <w:pStyle w:val="aa"/>
        <w:ind w:right="220"/>
        <w:rPr>
          <w:rFonts w:eastAsia="宋体"/>
          <w:bCs/>
          <w:sz w:val="22"/>
          <w:szCs w:val="22"/>
          <w:lang w:val="en-GB" w:eastAsia="zh-CN"/>
        </w:rPr>
      </w:pPr>
      <w:r w:rsidRPr="00694222">
        <w:rPr>
          <w:rFonts w:eastAsia="宋体"/>
          <w:bCs/>
          <w:sz w:val="22"/>
          <w:szCs w:val="22"/>
          <w:lang w:val="en-GB" w:eastAsia="zh-CN"/>
        </w:rPr>
        <w:t>e-Meeting, October 10</w:t>
      </w:r>
      <w:r w:rsidRPr="00694222">
        <w:rPr>
          <w:rFonts w:eastAsia="宋体" w:hint="eastAsia"/>
          <w:bCs/>
          <w:sz w:val="22"/>
          <w:szCs w:val="22"/>
          <w:lang w:val="en-GB" w:eastAsia="zh-CN"/>
        </w:rPr>
        <w:t>th</w:t>
      </w:r>
      <w:r w:rsidRPr="00694222">
        <w:rPr>
          <w:rFonts w:eastAsia="宋体"/>
          <w:bCs/>
          <w:sz w:val="22"/>
          <w:szCs w:val="22"/>
          <w:lang w:val="en-GB" w:eastAsia="zh-CN"/>
        </w:rPr>
        <w:t xml:space="preserve"> – 19th, 2022</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3570F9D5"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770B32" w:rsidRPr="00770B32">
        <w:rPr>
          <w:rFonts w:hint="eastAsia"/>
        </w:rPr>
        <w:t>T</w:t>
      </w:r>
      <w:r w:rsidR="001B7179" w:rsidRPr="001B7179">
        <w:t xml:space="preserve">ransmission scheme and </w:t>
      </w:r>
      <w:r w:rsidR="001B7179" w:rsidRPr="002B6E21">
        <w:t xml:space="preserve">UL precoding indication </w:t>
      </w:r>
      <w:r w:rsidR="001B7179">
        <w:t>for multi-panel transmission</w:t>
      </w:r>
    </w:p>
    <w:p w14:paraId="6C691807" w14:textId="61CC8EB3"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1B7179">
        <w:rPr>
          <w:rFonts w:eastAsia="宋体"/>
          <w:sz w:val="22"/>
          <w:szCs w:val="22"/>
          <w:lang w:eastAsia="zh-CN"/>
        </w:rPr>
        <w:t>9</w:t>
      </w:r>
      <w:r w:rsidR="00300693" w:rsidRPr="002D1D03">
        <w:rPr>
          <w:rFonts w:eastAsia="宋体"/>
          <w:sz w:val="22"/>
          <w:szCs w:val="22"/>
          <w:lang w:eastAsia="zh-CN"/>
        </w:rPr>
        <w:t>.1.</w:t>
      </w:r>
      <w:r w:rsidR="001B7179">
        <w:rPr>
          <w:rFonts w:eastAsia="宋体"/>
          <w:sz w:val="22"/>
          <w:szCs w:val="22"/>
          <w:lang w:eastAsia="zh-CN"/>
        </w:rPr>
        <w:t>4</w:t>
      </w:r>
      <w:r w:rsidR="00300693" w:rsidRPr="002D1D03">
        <w:rPr>
          <w:rFonts w:eastAsia="宋体"/>
          <w:sz w:val="22"/>
          <w:szCs w:val="22"/>
          <w:lang w:eastAsia="zh-CN"/>
        </w:rPr>
        <w:t>.1</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6A3D9300" w:rsidR="00A81C1C" w:rsidRDefault="00E415D1" w:rsidP="00DF29EC">
      <w:pPr>
        <w:pStyle w:val="00text"/>
        <w:spacing w:after="0" w:afterAutospacing="0"/>
        <w:ind w:firstLine="0"/>
      </w:pPr>
      <w:r w:rsidRPr="002D1D03">
        <w:rPr>
          <w:rFonts w:eastAsia="宋体"/>
        </w:rPr>
        <w:t>I</w:t>
      </w:r>
      <w:r w:rsidRPr="002D1D03">
        <w:rPr>
          <w:rFonts w:eastAsia="宋体" w:hint="eastAsia"/>
        </w:rPr>
        <w:t xml:space="preserve">n </w:t>
      </w:r>
      <w:r w:rsidR="002D2FB4" w:rsidRPr="002D1D03">
        <w:rPr>
          <w:rFonts w:eastAsia="宋体"/>
        </w:rPr>
        <w:t>3</w:t>
      </w:r>
      <w:r w:rsidR="002D2FB4" w:rsidRPr="002D1D03">
        <w:rPr>
          <w:rFonts w:eastAsia="宋体" w:hint="eastAsia"/>
        </w:rPr>
        <w:t>GPP</w:t>
      </w:r>
      <w:r w:rsidR="002D2FB4" w:rsidRPr="002D1D03">
        <w:rPr>
          <w:rFonts w:eastAsia="宋体"/>
        </w:rPr>
        <w:t xml:space="preserve"> </w:t>
      </w:r>
      <w:r w:rsidR="002D2FB4" w:rsidRPr="002D1D03">
        <w:rPr>
          <w:rFonts w:eastAsia="宋体" w:hint="eastAsia"/>
        </w:rPr>
        <w:t>RAN</w:t>
      </w:r>
      <w:r w:rsidR="002D2FB4" w:rsidRPr="002D1D03">
        <w:rPr>
          <w:rFonts w:eastAsia="宋体"/>
        </w:rPr>
        <w:t xml:space="preserve"> </w:t>
      </w:r>
      <w:r w:rsidR="002D2FB4" w:rsidRPr="002D1D03">
        <w:rPr>
          <w:rFonts w:eastAsia="宋体" w:hint="eastAsia"/>
        </w:rPr>
        <w:t>#</w:t>
      </w:r>
      <w:r w:rsidR="001B7179">
        <w:rPr>
          <w:rFonts w:eastAsia="宋体"/>
        </w:rPr>
        <w:t>94</w:t>
      </w:r>
      <w:r w:rsidR="00736EBB" w:rsidRPr="002D1D03">
        <w:rPr>
          <w:rFonts w:eastAsia="宋体"/>
        </w:rPr>
        <w:t xml:space="preserve">, </w:t>
      </w:r>
      <w:r w:rsidR="00A81C1C">
        <w:t xml:space="preserve">a new work item on </w:t>
      </w:r>
      <w:r w:rsidR="00DE13CE">
        <w:t xml:space="preserve">further enhancement of </w:t>
      </w:r>
      <w:r w:rsidR="00A81C1C">
        <w:t xml:space="preserve">MIMO </w:t>
      </w:r>
      <w:r w:rsidR="00B77C76">
        <w:t>was</w:t>
      </w:r>
      <w:r w:rsidR="00A81C1C">
        <w:t xml:space="preserve"> approved</w:t>
      </w:r>
      <w:r w:rsidR="009B4013">
        <w:t xml:space="preserve"> </w:t>
      </w:r>
      <w:r w:rsidR="00DE13CE">
        <w:t>[1]</w:t>
      </w:r>
      <w:r w:rsidR="00B77C76">
        <w:t xml:space="preserve">, which includes objective of </w:t>
      </w:r>
      <w:r w:rsidR="00DE13CE">
        <w:t xml:space="preserve">enhancement </w:t>
      </w:r>
      <w:r w:rsidR="00B77C76">
        <w:t xml:space="preserve">for supporting simultaneous </w:t>
      </w:r>
      <w:r w:rsidR="00DE13CE">
        <w:t>multi-</w:t>
      </w:r>
      <w:r w:rsidR="006328A8">
        <w:t>panel</w:t>
      </w:r>
      <w:r w:rsidR="00DE13CE">
        <w:t xml:space="preserve"> </w:t>
      </w:r>
      <w:r w:rsidR="00B77C76">
        <w:t>transmission</w:t>
      </w:r>
      <w:r w:rsidR="00A81C1C">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17E6C344">
                <wp:extent cx="5894070" cy="391160"/>
                <wp:effectExtent l="13335" t="6985" r="762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2D15B17B" w14:textId="77777777" w:rsidR="00B8522E" w:rsidRPr="008B6639" w:rsidRDefault="00B8522E" w:rsidP="001B7179">
                            <w:pPr>
                              <w:numPr>
                                <w:ilvl w:val="0"/>
                                <w:numId w:val="44"/>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B8522E" w:rsidRPr="008B6639" w:rsidRDefault="00B8522E" w:rsidP="001B7179">
                            <w:pPr>
                              <w:numPr>
                                <w:ilvl w:val="1"/>
                                <w:numId w:val="45"/>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B8522E" w:rsidRPr="008B6639" w:rsidRDefault="00B8522E" w:rsidP="001B7179">
                            <w:pPr>
                              <w:numPr>
                                <w:ilvl w:val="2"/>
                                <w:numId w:val="47"/>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" strokeweight=".5pt">
                <v:textbox style="mso-fit-shape-to-text:t">
                  <w:txbxContent>
                    <w:p w14:paraId="2D15B17B" w14:textId="77777777" w:rsidR="00B8522E" w:rsidRPr="008B6639" w:rsidRDefault="00B8522E" w:rsidP="001B7179">
                      <w:pPr>
                        <w:numPr>
                          <w:ilvl w:val="0"/>
                          <w:numId w:val="44"/>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B8522E" w:rsidRPr="008B6639" w:rsidRDefault="00B8522E" w:rsidP="001B7179">
                      <w:pPr>
                        <w:numPr>
                          <w:ilvl w:val="1"/>
                          <w:numId w:val="45"/>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B8522E" w:rsidRPr="008B6639" w:rsidRDefault="00B8522E" w:rsidP="001B7179">
                      <w:pPr>
                        <w:numPr>
                          <w:ilvl w:val="2"/>
                          <w:numId w:val="47"/>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3C35A406" w14:textId="59879FF4" w:rsidR="00ED1113" w:rsidRPr="00C229CF" w:rsidRDefault="00B77C76" w:rsidP="00DF29EC">
      <w:pPr>
        <w:pStyle w:val="00text"/>
        <w:spacing w:after="0" w:afterAutospacing="0"/>
        <w:ind w:firstLine="0"/>
      </w:pPr>
      <w:r w:rsidRPr="00C229CF">
        <w:t xml:space="preserve">In this contribution, </w:t>
      </w:r>
      <w:r w:rsidR="000234C9" w:rsidRPr="00C229CF">
        <w:t xml:space="preserve">we </w:t>
      </w:r>
      <w:r w:rsidRPr="00C229CF">
        <w:t xml:space="preserve">will </w:t>
      </w:r>
      <w:r w:rsidR="00CD59C3">
        <w:t xml:space="preserve">further </w:t>
      </w:r>
      <w:r w:rsidR="006328A8" w:rsidRPr="00C229CF">
        <w:t xml:space="preserve">discuss </w:t>
      </w:r>
      <w:r w:rsidRPr="00C229CF">
        <w:t>issues related with potential</w:t>
      </w:r>
      <w:r w:rsidR="006328A8" w:rsidRPr="00C229CF">
        <w:t xml:space="preserve"> transmission scheme</w:t>
      </w:r>
      <w:r w:rsidR="00AB3EB8" w:rsidRPr="00C229CF">
        <w:t>s</w:t>
      </w:r>
      <w:r w:rsidR="006328A8" w:rsidRPr="00C229CF">
        <w:t xml:space="preserve"> for simultaneous multi-panel </w:t>
      </w:r>
      <w:r w:rsidR="004431B0" w:rsidRPr="00C229CF">
        <w:t xml:space="preserve">PUSCH </w:t>
      </w:r>
      <w:r w:rsidR="006328A8" w:rsidRPr="00C229CF">
        <w:t xml:space="preserve">transmission and </w:t>
      </w:r>
      <w:r w:rsidR="004431B0" w:rsidRPr="00C229CF">
        <w:t xml:space="preserve">issues related </w:t>
      </w:r>
      <w:r w:rsidR="00AB3EB8" w:rsidRPr="00C229CF">
        <w:t>UL</w:t>
      </w:r>
      <w:r w:rsidR="006328A8" w:rsidRPr="00C229CF">
        <w:t xml:space="preserve"> precoding indication </w:t>
      </w:r>
      <w:r w:rsidRPr="00C229CF">
        <w:t>methods</w:t>
      </w:r>
      <w:r w:rsidR="00CE0078" w:rsidRPr="00C229CF">
        <w:t>.</w:t>
      </w:r>
    </w:p>
    <w:p w14:paraId="228333E8" w14:textId="607E5B45" w:rsidR="0004513E" w:rsidRDefault="00DE5CEC">
      <w:pPr>
        <w:pStyle w:val="1"/>
        <w:spacing w:before="240"/>
      </w:pPr>
      <w:r>
        <w:t xml:space="preserve">Single DCI </w:t>
      </w:r>
      <w:r w:rsidRPr="00923C21">
        <w:t xml:space="preserve">based </w:t>
      </w:r>
      <w:r>
        <w:t>multi-TRP system</w:t>
      </w:r>
    </w:p>
    <w:p w14:paraId="5687DFCA" w14:textId="202234B4" w:rsidR="007B7D26" w:rsidRDefault="007B7D26" w:rsidP="00DF29EC">
      <w:pPr>
        <w:pStyle w:val="00text"/>
        <w:spacing w:after="0" w:afterAutospacing="0"/>
        <w:ind w:firstLine="0"/>
        <w:rPr>
          <w:rFonts w:cs="Times"/>
          <w:bCs/>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1#109e meeting, following agreements are achieved for </w:t>
      </w:r>
      <w:proofErr w:type="spellStart"/>
      <w:r w:rsidRPr="002D30A2">
        <w:rPr>
          <w:rFonts w:cs="Times"/>
          <w:bCs/>
        </w:rPr>
        <w:t>STxMP</w:t>
      </w:r>
      <w:proofErr w:type="spellEnd"/>
      <w:r w:rsidRPr="002D30A2">
        <w:rPr>
          <w:rFonts w:cs="Times"/>
          <w:bCs/>
        </w:rPr>
        <w:t xml:space="preserve"> PUSCH in single-DCI based m</w:t>
      </w:r>
      <w:r w:rsidR="00C01E2F">
        <w:rPr>
          <w:rFonts w:cs="Times"/>
          <w:bCs/>
        </w:rPr>
        <w:t>ulti-</w:t>
      </w:r>
      <w:r w:rsidRPr="002D30A2">
        <w:rPr>
          <w:rFonts w:cs="Times"/>
          <w:bCs/>
        </w:rPr>
        <w:t>TRP system</w:t>
      </w:r>
      <w:r w:rsidR="00D23700">
        <w:rPr>
          <w:rFonts w:cs="Times"/>
          <w:bCs/>
        </w:rPr>
        <w:t xml:space="preserve"> [2]</w:t>
      </w:r>
      <w:r>
        <w:rPr>
          <w:rFonts w:cs="Times"/>
          <w:bCs/>
        </w:rPr>
        <w:t>:</w:t>
      </w:r>
    </w:p>
    <w:tbl>
      <w:tblPr>
        <w:tblStyle w:val="afd"/>
        <w:tblW w:w="0" w:type="auto"/>
        <w:tblLook w:val="04A0" w:firstRow="1" w:lastRow="0" w:firstColumn="1" w:lastColumn="0" w:noHBand="0" w:noVBand="1"/>
      </w:tblPr>
      <w:tblGrid>
        <w:gridCol w:w="9304"/>
      </w:tblGrid>
      <w:tr w:rsidR="00695757" w14:paraId="69FC8155" w14:textId="77777777" w:rsidTr="00695757">
        <w:tc>
          <w:tcPr>
            <w:tcW w:w="9304" w:type="dxa"/>
          </w:tcPr>
          <w:p w14:paraId="5DAAA15C" w14:textId="77777777" w:rsidR="00695757" w:rsidRPr="00994EDA" w:rsidRDefault="00695757" w:rsidP="00695757">
            <w:pPr>
              <w:rPr>
                <w:rFonts w:cs="Times"/>
              </w:rPr>
            </w:pPr>
            <w:r w:rsidRPr="00994EDA">
              <w:rPr>
                <w:rFonts w:cs="Times"/>
                <w:highlight w:val="green"/>
              </w:rPr>
              <w:t>Agreement</w:t>
            </w:r>
          </w:p>
          <w:p w14:paraId="75FD41E7" w14:textId="77777777" w:rsidR="00695757" w:rsidRPr="00426AB8" w:rsidRDefault="00695757" w:rsidP="00695757">
            <w:pPr>
              <w:rPr>
                <w:rFonts w:eastAsia="Malgun Gothic" w:cs="Times"/>
                <w:i/>
                <w:lang w:eastAsia="ko-KR"/>
              </w:rPr>
            </w:pPr>
            <w:r w:rsidRPr="00426AB8">
              <w:rPr>
                <w:rFonts w:cs="Times"/>
                <w:bCs/>
                <w:i/>
              </w:rPr>
              <w:t xml:space="preserve">For </w:t>
            </w:r>
            <w:proofErr w:type="spellStart"/>
            <w:r w:rsidRPr="00426AB8">
              <w:rPr>
                <w:rFonts w:cs="Times"/>
                <w:bCs/>
                <w:i/>
              </w:rPr>
              <w:t>STxMP</w:t>
            </w:r>
            <w:proofErr w:type="spellEnd"/>
            <w:r w:rsidRPr="00426AB8">
              <w:rPr>
                <w:rFonts w:cs="Times"/>
                <w:bCs/>
                <w:i/>
              </w:rPr>
              <w:t xml:space="preserve"> PUSCH in single-DCI based </w:t>
            </w:r>
            <w:proofErr w:type="spellStart"/>
            <w:r w:rsidRPr="00426AB8">
              <w:rPr>
                <w:rFonts w:cs="Times"/>
                <w:bCs/>
                <w:i/>
              </w:rPr>
              <w:t>mTRP</w:t>
            </w:r>
            <w:proofErr w:type="spellEnd"/>
            <w:r w:rsidRPr="00426AB8">
              <w:rPr>
                <w:rFonts w:cs="Times"/>
                <w:bCs/>
                <w:i/>
              </w:rPr>
              <w:t xml:space="preserve"> system, study and evaluate the following schemes for PUSCH:</w:t>
            </w:r>
          </w:p>
          <w:p w14:paraId="0FD621F3" w14:textId="77777777" w:rsidR="00695757" w:rsidRPr="00426AB8" w:rsidRDefault="00695757" w:rsidP="00695757">
            <w:pPr>
              <w:numPr>
                <w:ilvl w:val="0"/>
                <w:numId w:val="61"/>
              </w:numPr>
              <w:rPr>
                <w:rFonts w:cs="Times"/>
                <w:i/>
              </w:rPr>
            </w:pPr>
            <w:r w:rsidRPr="00426AB8">
              <w:rPr>
                <w:rFonts w:cs="Times"/>
                <w:bCs/>
                <w:i/>
              </w:rPr>
              <w:t xml:space="preserve">SDM scheme: different layers/DMRS ports of one PUSCH are separately </w:t>
            </w:r>
            <w:proofErr w:type="spellStart"/>
            <w:r w:rsidRPr="00426AB8">
              <w:rPr>
                <w:rFonts w:cs="Times"/>
                <w:bCs/>
                <w:i/>
              </w:rPr>
              <w:t>precoded</w:t>
            </w:r>
            <w:proofErr w:type="spellEnd"/>
            <w:r w:rsidRPr="00426AB8">
              <w:rPr>
                <w:rFonts w:cs="Times"/>
                <w:bCs/>
                <w:i/>
              </w:rPr>
              <w:t xml:space="preserve"> and transmitted from different UE panels simultaneously.</w:t>
            </w:r>
            <w:r w:rsidRPr="00426AB8">
              <w:rPr>
                <w:rFonts w:cs="Times"/>
                <w:i/>
              </w:rPr>
              <w:t xml:space="preserve"> </w:t>
            </w:r>
          </w:p>
          <w:p w14:paraId="24E11177" w14:textId="77777777" w:rsidR="00695757" w:rsidRPr="00426AB8" w:rsidRDefault="00695757" w:rsidP="00695757">
            <w:pPr>
              <w:numPr>
                <w:ilvl w:val="1"/>
                <w:numId w:val="61"/>
              </w:numPr>
              <w:rPr>
                <w:rFonts w:cs="Times"/>
                <w:i/>
              </w:rPr>
            </w:pPr>
            <w:r w:rsidRPr="00426AB8">
              <w:rPr>
                <w:rFonts w:cs="Times"/>
                <w:bCs/>
                <w:i/>
              </w:rPr>
              <w:t>Study and evaluate whether to support 2 CWs in SDM manner and transmitted from two different panel simultaneously.</w:t>
            </w:r>
          </w:p>
          <w:p w14:paraId="6967BFD2" w14:textId="77777777" w:rsidR="00695757" w:rsidRPr="00426AB8" w:rsidRDefault="00695757" w:rsidP="00695757">
            <w:pPr>
              <w:numPr>
                <w:ilvl w:val="0"/>
                <w:numId w:val="61"/>
              </w:numPr>
              <w:rPr>
                <w:rFonts w:cs="Times"/>
                <w:i/>
              </w:rPr>
            </w:pPr>
            <w:r w:rsidRPr="00426AB8">
              <w:rPr>
                <w:rFonts w:cs="Times"/>
                <w:bCs/>
                <w:i/>
              </w:rPr>
              <w:t>FDM-B scheme: two PUSCH transmission occasions with same/different RV of the same TB are transmitted from different UE panels on non-overlapped frequency domain resources and the same time domain resources.</w:t>
            </w:r>
          </w:p>
          <w:p w14:paraId="4C36C0F7" w14:textId="77777777" w:rsidR="00695757" w:rsidRPr="00426AB8" w:rsidRDefault="00695757" w:rsidP="00695757">
            <w:pPr>
              <w:numPr>
                <w:ilvl w:val="0"/>
                <w:numId w:val="61"/>
              </w:numPr>
              <w:rPr>
                <w:rFonts w:cs="Times"/>
                <w:i/>
              </w:rPr>
            </w:pPr>
            <w:r w:rsidRPr="00426AB8">
              <w:rPr>
                <w:rFonts w:cs="Times"/>
                <w:bCs/>
                <w:i/>
              </w:rPr>
              <w:t>FDM-A scheme: different parts of the frequency domain resource of one PUSCH transmission occasion are transmitted from different UE panels.</w:t>
            </w:r>
          </w:p>
          <w:p w14:paraId="6B95B039" w14:textId="77777777" w:rsidR="00695757" w:rsidRPr="00426AB8" w:rsidRDefault="00695757" w:rsidP="00695757">
            <w:pPr>
              <w:numPr>
                <w:ilvl w:val="0"/>
                <w:numId w:val="61"/>
              </w:numPr>
              <w:rPr>
                <w:rFonts w:cs="Times"/>
                <w:i/>
              </w:rPr>
            </w:pPr>
            <w:r w:rsidRPr="00426AB8">
              <w:rPr>
                <w:rFonts w:cs="Times"/>
                <w:bCs/>
                <w:i/>
              </w:rPr>
              <w:t>SFN-based transmission scheme: all of the same layers/DMRS ports of one PUSCH are transmitted from two different UE panels simultaneously.</w:t>
            </w:r>
          </w:p>
          <w:p w14:paraId="68967B82" w14:textId="77777777" w:rsidR="00695757" w:rsidRPr="00426AB8" w:rsidRDefault="00695757" w:rsidP="00695757">
            <w:pPr>
              <w:numPr>
                <w:ilvl w:val="0"/>
                <w:numId w:val="61"/>
              </w:numPr>
              <w:rPr>
                <w:rFonts w:cs="Times"/>
                <w:i/>
              </w:rPr>
            </w:pPr>
            <w:r w:rsidRPr="00426AB8">
              <w:rPr>
                <w:rFonts w:cs="Times"/>
                <w:bCs/>
                <w:i/>
              </w:rPr>
              <w:t>SDM repetition scheme: two PUSCH transmission occasions with different RV of the same TB are transmitted from two different UE panels simultaneously.</w:t>
            </w:r>
          </w:p>
          <w:p w14:paraId="700D0D5B" w14:textId="77777777" w:rsidR="00695757" w:rsidRPr="00426AB8" w:rsidRDefault="00695757" w:rsidP="00695757">
            <w:pPr>
              <w:rPr>
                <w:rFonts w:eastAsia="Malgun Gothic" w:cs="Times"/>
                <w:i/>
              </w:rPr>
            </w:pPr>
            <w:r w:rsidRPr="00426AB8">
              <w:rPr>
                <w:rFonts w:cs="Times"/>
                <w:bCs/>
                <w:i/>
              </w:rPr>
              <w:t>Note: Companies are encouraged to evaluate the different schemes for possible down-selection in RAN1#110.</w:t>
            </w:r>
          </w:p>
          <w:p w14:paraId="3FC641D0" w14:textId="77777777" w:rsidR="00695757" w:rsidRPr="00426AB8" w:rsidRDefault="00695757" w:rsidP="00695757">
            <w:pPr>
              <w:rPr>
                <w:rFonts w:cs="Times"/>
                <w:i/>
              </w:rPr>
            </w:pPr>
            <w:r w:rsidRPr="00426AB8">
              <w:rPr>
                <w:rFonts w:cs="Times"/>
                <w:bCs/>
                <w:i/>
              </w:rPr>
              <w:t>Note: other schemes are not precluded</w:t>
            </w:r>
          </w:p>
          <w:p w14:paraId="33D795D1"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709B30D0" w14:textId="77777777" w:rsidR="00695757" w:rsidRPr="00426AB8" w:rsidRDefault="00695757" w:rsidP="00695757">
            <w:pPr>
              <w:shd w:val="clear" w:color="auto" w:fill="FFFFFF"/>
              <w:rPr>
                <w:rFonts w:ascii="Segoe UI" w:hAnsi="Segoe UI" w:cs="Segoe UI"/>
                <w:i/>
                <w:lang w:eastAsia="zh-CN"/>
              </w:rPr>
            </w:pPr>
            <w:r w:rsidRPr="00426AB8">
              <w:rPr>
                <w:i/>
                <w:shd w:val="clear" w:color="auto" w:fill="FFFFFF"/>
              </w:rPr>
              <w:t xml:space="preserve">Study the enhancement of SRS resource set configuration and SRI/TPMI indication for single-DCI based </w:t>
            </w:r>
            <w:proofErr w:type="spellStart"/>
            <w:r w:rsidRPr="00426AB8">
              <w:rPr>
                <w:i/>
                <w:shd w:val="clear" w:color="auto" w:fill="FFFFFF"/>
              </w:rPr>
              <w:t>STxMP</w:t>
            </w:r>
            <w:proofErr w:type="spellEnd"/>
            <w:r w:rsidRPr="00426AB8">
              <w:rPr>
                <w:i/>
                <w:shd w:val="clear" w:color="auto" w:fill="FFFFFF"/>
              </w:rPr>
              <w:t xml:space="preserve"> PUSCH scheme:</w:t>
            </w:r>
          </w:p>
          <w:p w14:paraId="0CAC9D1E" w14:textId="77777777" w:rsidR="00695757" w:rsidRPr="00426AB8" w:rsidRDefault="00695757" w:rsidP="00695757">
            <w:pPr>
              <w:numPr>
                <w:ilvl w:val="0"/>
                <w:numId w:val="62"/>
              </w:numPr>
              <w:shd w:val="clear" w:color="auto" w:fill="FFFFFF"/>
              <w:rPr>
                <w:rFonts w:ascii="Segoe UI" w:hAnsi="Segoe UI" w:cs="Segoe UI"/>
                <w:i/>
              </w:rPr>
            </w:pPr>
            <w:r w:rsidRPr="00426AB8">
              <w:rPr>
                <w:i/>
                <w:shd w:val="clear" w:color="auto" w:fill="FFFFFF"/>
              </w:rPr>
              <w:t xml:space="preserve">The configuration of two SRS resource sets, SRS resource set indicator field, two SRI fields and two TPMI fields of Rel-17 </w:t>
            </w:r>
            <w:proofErr w:type="spellStart"/>
            <w:r w:rsidRPr="00426AB8">
              <w:rPr>
                <w:i/>
                <w:shd w:val="clear" w:color="auto" w:fill="FFFFFF"/>
              </w:rPr>
              <w:t>mTRP</w:t>
            </w:r>
            <w:proofErr w:type="spellEnd"/>
            <w:r w:rsidRPr="00426AB8">
              <w:rPr>
                <w:i/>
                <w:shd w:val="clear" w:color="auto" w:fill="FFFFFF"/>
              </w:rPr>
              <w:t xml:space="preserve"> PUSCH TDM repetition is the starting point.</w:t>
            </w:r>
          </w:p>
          <w:p w14:paraId="55143D9F" w14:textId="77777777" w:rsidR="00695757" w:rsidRPr="00426AB8" w:rsidRDefault="00695757" w:rsidP="00695757">
            <w:pPr>
              <w:numPr>
                <w:ilvl w:val="0"/>
                <w:numId w:val="62"/>
              </w:numPr>
              <w:shd w:val="clear" w:color="auto" w:fill="FFFFFF"/>
              <w:rPr>
                <w:rFonts w:ascii="Segoe UI" w:hAnsi="Segoe UI" w:cs="Segoe UI"/>
                <w:i/>
              </w:rPr>
            </w:pPr>
            <w:r w:rsidRPr="00426AB8">
              <w:rPr>
                <w:i/>
              </w:rPr>
              <w:t>FFS: The configuration of one SRS resource set, one or two SRI fields and one or two TPMI fields</w:t>
            </w:r>
          </w:p>
          <w:p w14:paraId="048CDFAC" w14:textId="77777777" w:rsidR="00695757" w:rsidRPr="00426AB8" w:rsidRDefault="00695757" w:rsidP="00695757">
            <w:pPr>
              <w:numPr>
                <w:ilvl w:val="0"/>
                <w:numId w:val="62"/>
              </w:numPr>
              <w:shd w:val="clear" w:color="auto" w:fill="FFFFFF"/>
              <w:rPr>
                <w:rFonts w:ascii="Segoe UI" w:hAnsi="Segoe UI" w:cs="Segoe UI"/>
                <w:i/>
              </w:rPr>
            </w:pPr>
            <w:r w:rsidRPr="00426AB8">
              <w:rPr>
                <w:i/>
              </w:rPr>
              <w:t xml:space="preserve">Note: This proposal does not mean that any possible SRI/TPMI enhancement on </w:t>
            </w:r>
            <w:proofErr w:type="spellStart"/>
            <w:r w:rsidRPr="00426AB8">
              <w:rPr>
                <w:i/>
              </w:rPr>
              <w:t>STxMP</w:t>
            </w:r>
            <w:proofErr w:type="spellEnd"/>
            <w:r w:rsidRPr="00426AB8">
              <w:rPr>
                <w:i/>
              </w:rPr>
              <w:t xml:space="preserve"> would be precluded. In RAN1#110, companies can suggest the detail SRI/TPMI enhancement with reasonable analysis and evaluation result.</w:t>
            </w:r>
          </w:p>
          <w:p w14:paraId="2B6D73F8" w14:textId="77777777" w:rsidR="00695757" w:rsidRPr="0071650E" w:rsidRDefault="00695757" w:rsidP="00695757">
            <w:pPr>
              <w:rPr>
                <w:lang w:eastAsia="x-none"/>
              </w:rPr>
            </w:pPr>
          </w:p>
          <w:p w14:paraId="2106CA8F"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1C95A525" w14:textId="77777777" w:rsidR="00695757" w:rsidRPr="00426AB8" w:rsidRDefault="00695757" w:rsidP="00695757">
            <w:pPr>
              <w:shd w:val="clear" w:color="auto" w:fill="FFFFFF"/>
              <w:rPr>
                <w:rFonts w:ascii="Segoe UI" w:hAnsi="Segoe UI" w:cs="Segoe UI"/>
                <w:i/>
                <w:sz w:val="22"/>
                <w:szCs w:val="28"/>
                <w:lang w:eastAsia="zh-CN"/>
              </w:rPr>
            </w:pPr>
            <w:r w:rsidRPr="00426AB8">
              <w:rPr>
                <w:i/>
                <w:shd w:val="clear" w:color="auto" w:fill="FFFFFF"/>
              </w:rPr>
              <w:lastRenderedPageBreak/>
              <w:t xml:space="preserve">Study the layer combinations of {1+1, 1+2, 2+1, 2+2} for the SDM scheme (if supported) of single-DCI based </w:t>
            </w:r>
            <w:proofErr w:type="spellStart"/>
            <w:r w:rsidRPr="00426AB8">
              <w:rPr>
                <w:i/>
                <w:shd w:val="clear" w:color="auto" w:fill="FFFFFF"/>
              </w:rPr>
              <w:t>STxMP</w:t>
            </w:r>
            <w:proofErr w:type="spellEnd"/>
            <w:r w:rsidRPr="00426AB8">
              <w:rPr>
                <w:i/>
                <w:shd w:val="clear" w:color="auto" w:fill="FFFFFF"/>
              </w:rPr>
              <w:t xml:space="preserve"> PUSCH,</w:t>
            </w:r>
          </w:p>
          <w:p w14:paraId="33ED4413" w14:textId="77777777" w:rsidR="00695757" w:rsidRPr="00426AB8" w:rsidRDefault="00695757" w:rsidP="00695757">
            <w:pPr>
              <w:numPr>
                <w:ilvl w:val="0"/>
                <w:numId w:val="63"/>
              </w:numPr>
              <w:shd w:val="clear" w:color="auto" w:fill="FFFFFF"/>
              <w:rPr>
                <w:rFonts w:ascii="Segoe UI" w:hAnsi="Segoe UI" w:cs="Segoe UI"/>
                <w:i/>
                <w:sz w:val="22"/>
                <w:szCs w:val="28"/>
              </w:rPr>
            </w:pPr>
            <w:r w:rsidRPr="00426AB8">
              <w:rPr>
                <w:i/>
                <w:shd w:val="clear" w:color="auto" w:fill="FFFFFF"/>
              </w:rPr>
              <w:t>This is for 1 CW at least.</w:t>
            </w:r>
          </w:p>
          <w:p w14:paraId="30595941" w14:textId="77777777" w:rsidR="00695757" w:rsidRPr="00426AB8" w:rsidRDefault="00695757" w:rsidP="00695757">
            <w:pPr>
              <w:numPr>
                <w:ilvl w:val="0"/>
                <w:numId w:val="63"/>
              </w:numPr>
              <w:shd w:val="clear" w:color="auto" w:fill="FFFFFF"/>
              <w:rPr>
                <w:rFonts w:ascii="Segoe UI" w:hAnsi="Segoe UI" w:cs="Segoe UI"/>
                <w:i/>
                <w:sz w:val="22"/>
                <w:szCs w:val="28"/>
              </w:rPr>
            </w:pPr>
            <w:r w:rsidRPr="00426AB8">
              <w:rPr>
                <w:i/>
                <w:shd w:val="clear" w:color="auto" w:fill="FFFFFF"/>
              </w:rPr>
              <w:t>The layer combination for the SDM scheme can be further studied for 2 CW if 2 CW in SDM scheme is supported.</w:t>
            </w:r>
          </w:p>
          <w:p w14:paraId="6EC1EFF9" w14:textId="77777777" w:rsidR="00695757" w:rsidRPr="00426AB8" w:rsidRDefault="00695757" w:rsidP="00695757">
            <w:pPr>
              <w:numPr>
                <w:ilvl w:val="0"/>
                <w:numId w:val="63"/>
              </w:numPr>
              <w:shd w:val="clear" w:color="auto" w:fill="FFFFFF"/>
              <w:rPr>
                <w:rFonts w:ascii="Segoe UI" w:hAnsi="Segoe UI" w:cs="Segoe UI"/>
                <w:i/>
                <w:sz w:val="22"/>
                <w:szCs w:val="28"/>
              </w:rPr>
            </w:pPr>
            <w:r w:rsidRPr="00426AB8">
              <w:rPr>
                <w:i/>
                <w:shd w:val="clear" w:color="auto" w:fill="FFFFFF"/>
              </w:rPr>
              <w:t>FFS: study the layer combinations of {1+3, 3+1} under the above conditions.</w:t>
            </w:r>
          </w:p>
          <w:p w14:paraId="212009BD" w14:textId="77777777" w:rsidR="00695757" w:rsidRPr="00426AB8" w:rsidRDefault="00695757" w:rsidP="00695757">
            <w:pPr>
              <w:numPr>
                <w:ilvl w:val="0"/>
                <w:numId w:val="63"/>
              </w:numPr>
              <w:shd w:val="clear" w:color="auto" w:fill="FFFFFF"/>
              <w:rPr>
                <w:rFonts w:ascii="Segoe UI" w:hAnsi="Segoe UI" w:cs="Segoe UI"/>
                <w:i/>
                <w:sz w:val="22"/>
                <w:szCs w:val="28"/>
              </w:rPr>
            </w:pPr>
            <w:r w:rsidRPr="00426AB8">
              <w:rPr>
                <w:i/>
                <w:shd w:val="clear" w:color="auto" w:fill="FFFFFF"/>
              </w:rPr>
              <w:t xml:space="preserve">Companies are encouraged to provide SLS/LLS for their proposed layer combinations for the SDM scheme of single-DCI based </w:t>
            </w:r>
            <w:proofErr w:type="spellStart"/>
            <w:r w:rsidRPr="00426AB8">
              <w:rPr>
                <w:i/>
                <w:shd w:val="clear" w:color="auto" w:fill="FFFFFF"/>
              </w:rPr>
              <w:t>STxMP</w:t>
            </w:r>
            <w:proofErr w:type="spellEnd"/>
            <w:r w:rsidRPr="00426AB8">
              <w:rPr>
                <w:i/>
                <w:shd w:val="clear" w:color="auto" w:fill="FFFFFF"/>
              </w:rPr>
              <w:t xml:space="preserve"> PUSCH.</w:t>
            </w:r>
          </w:p>
          <w:p w14:paraId="652248E3" w14:textId="77777777" w:rsidR="00695757" w:rsidRPr="0071650E" w:rsidRDefault="00695757" w:rsidP="00695757">
            <w:pPr>
              <w:rPr>
                <w:lang w:eastAsia="x-none"/>
              </w:rPr>
            </w:pPr>
          </w:p>
          <w:p w14:paraId="6F531344"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6116F9A2" w14:textId="77777777" w:rsidR="00695757" w:rsidRPr="00426AB8" w:rsidRDefault="00695757" w:rsidP="00695757">
            <w:pPr>
              <w:shd w:val="clear" w:color="auto" w:fill="FFFFFF"/>
              <w:rPr>
                <w:i/>
                <w:lang w:eastAsia="zh-CN"/>
              </w:rPr>
            </w:pPr>
            <w:r w:rsidRPr="00426AB8">
              <w:rPr>
                <w:i/>
                <w:lang w:eastAsia="zh-CN"/>
              </w:rPr>
              <w:t xml:space="preserve">Study if any enhancement is needed on DMRS port indication for the SDM scheme (if supported) of single-DCI based </w:t>
            </w:r>
            <w:proofErr w:type="spellStart"/>
            <w:r w:rsidRPr="00426AB8">
              <w:rPr>
                <w:i/>
                <w:lang w:eastAsia="zh-CN"/>
              </w:rPr>
              <w:t>STxMP</w:t>
            </w:r>
            <w:proofErr w:type="spellEnd"/>
            <w:r w:rsidRPr="00426AB8">
              <w:rPr>
                <w:i/>
                <w:lang w:eastAsia="zh-CN"/>
              </w:rPr>
              <w:t xml:space="preserve"> PUSCH </w:t>
            </w:r>
          </w:p>
          <w:p w14:paraId="0816B3CD" w14:textId="2A72A2E7" w:rsidR="00695757" w:rsidRPr="00DF29EC" w:rsidRDefault="00695757" w:rsidP="00DF29EC">
            <w:pPr>
              <w:numPr>
                <w:ilvl w:val="0"/>
                <w:numId w:val="63"/>
              </w:numPr>
              <w:shd w:val="clear" w:color="auto" w:fill="FFFFFF"/>
              <w:rPr>
                <w:i/>
                <w:shd w:val="clear" w:color="auto" w:fill="FFFFFF"/>
              </w:rPr>
            </w:pPr>
            <w:r w:rsidRPr="00426AB8">
              <w:rPr>
                <w:i/>
                <w:shd w:val="clear" w:color="auto" w:fill="FFFFFF"/>
              </w:rPr>
              <w:t>FFS how to map DMRS ports to two joint/UL TCI states/CWs/panels/TRPs/SRS resource sets/PUSCH layers for codebook-based and non-codebook based PUSCH respectively.</w:t>
            </w:r>
          </w:p>
        </w:tc>
      </w:tr>
    </w:tbl>
    <w:p w14:paraId="71967542" w14:textId="6B48933C" w:rsidR="006243D7" w:rsidRDefault="00B330B4" w:rsidP="00DF29EC">
      <w:pPr>
        <w:pStyle w:val="00text"/>
        <w:spacing w:after="0" w:afterAutospacing="0"/>
        <w:ind w:firstLine="0"/>
        <w:rPr>
          <w:rFonts w:cs="Times"/>
          <w:bCs/>
        </w:rPr>
      </w:pPr>
      <w:r>
        <w:rPr>
          <w:rFonts w:eastAsiaTheme="minorEastAsia" w:hint="eastAsia"/>
        </w:rPr>
        <w:lastRenderedPageBreak/>
        <w:t>At</w:t>
      </w:r>
      <w:r>
        <w:rPr>
          <w:rFonts w:eastAsiaTheme="minorEastAsia"/>
        </w:rPr>
        <w:t xml:space="preserve"> </w:t>
      </w:r>
      <w:r>
        <w:rPr>
          <w:rFonts w:eastAsiaTheme="minorEastAsia" w:hint="eastAsia"/>
        </w:rPr>
        <w:t>RAN</w:t>
      </w:r>
      <w:r>
        <w:rPr>
          <w:rFonts w:eastAsiaTheme="minorEastAsia"/>
        </w:rPr>
        <w:t>1#1</w:t>
      </w:r>
      <w:r w:rsidR="00EC786F">
        <w:rPr>
          <w:rFonts w:eastAsiaTheme="minorEastAsia"/>
        </w:rPr>
        <w:t>10</w:t>
      </w:r>
      <w:r>
        <w:rPr>
          <w:rFonts w:eastAsiaTheme="minorEastAsia"/>
        </w:rPr>
        <w:t xml:space="preserve"> meeting, </w:t>
      </w:r>
      <w:r w:rsidR="00EC786F">
        <w:rPr>
          <w:rFonts w:eastAsiaTheme="minorEastAsia"/>
        </w:rPr>
        <w:t>some further</w:t>
      </w:r>
      <w:r>
        <w:rPr>
          <w:rFonts w:eastAsiaTheme="minorEastAsia"/>
        </w:rPr>
        <w:t xml:space="preserve"> agreements are achieved for </w:t>
      </w:r>
      <w:proofErr w:type="spellStart"/>
      <w:r w:rsidRPr="002D30A2">
        <w:rPr>
          <w:rFonts w:cs="Times"/>
          <w:bCs/>
        </w:rPr>
        <w:t>STxMP</w:t>
      </w:r>
      <w:proofErr w:type="spellEnd"/>
      <w:r w:rsidRPr="002D30A2">
        <w:rPr>
          <w:rFonts w:cs="Times"/>
          <w:bCs/>
        </w:rPr>
        <w:t xml:space="preserve"> PUSCH in single-DCI based m</w:t>
      </w:r>
      <w:r>
        <w:rPr>
          <w:rFonts w:cs="Times"/>
          <w:bCs/>
        </w:rPr>
        <w:t>ulti-</w:t>
      </w:r>
      <w:r w:rsidRPr="002D30A2">
        <w:rPr>
          <w:rFonts w:cs="Times"/>
          <w:bCs/>
        </w:rPr>
        <w:t>TRP system</w:t>
      </w:r>
      <w:r>
        <w:rPr>
          <w:rFonts w:cs="Times"/>
          <w:bCs/>
        </w:rPr>
        <w:t xml:space="preserve"> [</w:t>
      </w:r>
      <w:r w:rsidR="00EC786F">
        <w:rPr>
          <w:rFonts w:cs="Times"/>
          <w:bCs/>
        </w:rPr>
        <w:t>3</w:t>
      </w:r>
      <w:r>
        <w:rPr>
          <w:rFonts w:cs="Times"/>
          <w:bCs/>
        </w:rPr>
        <w:t>]:</w:t>
      </w:r>
    </w:p>
    <w:tbl>
      <w:tblPr>
        <w:tblStyle w:val="afd"/>
        <w:tblW w:w="0" w:type="auto"/>
        <w:tblLook w:val="04A0" w:firstRow="1" w:lastRow="0" w:firstColumn="1" w:lastColumn="0" w:noHBand="0" w:noVBand="1"/>
      </w:tblPr>
      <w:tblGrid>
        <w:gridCol w:w="9304"/>
      </w:tblGrid>
      <w:tr w:rsidR="00B330B4" w14:paraId="20F0CE46" w14:textId="77777777" w:rsidTr="00B330B4">
        <w:tc>
          <w:tcPr>
            <w:tcW w:w="9304" w:type="dxa"/>
          </w:tcPr>
          <w:p w14:paraId="7CE24729" w14:textId="77777777" w:rsidR="00B330B4" w:rsidRPr="006215E0" w:rsidRDefault="00B330B4" w:rsidP="00B330B4">
            <w:pPr>
              <w:rPr>
                <w:highlight w:val="darkYellow"/>
                <w:lang w:eastAsia="x-none"/>
              </w:rPr>
            </w:pPr>
            <w:r w:rsidRPr="006215E0">
              <w:rPr>
                <w:bCs/>
                <w:highlight w:val="darkYellow"/>
                <w:lang w:eastAsia="x-none"/>
              </w:rPr>
              <w:t>Working assumption</w:t>
            </w:r>
          </w:p>
          <w:p w14:paraId="0FD0E8D5" w14:textId="77777777" w:rsidR="00B330B4" w:rsidRPr="006243D7" w:rsidRDefault="00B330B4" w:rsidP="00B330B4">
            <w:pPr>
              <w:rPr>
                <w:i/>
              </w:rPr>
            </w:pPr>
            <w:r w:rsidRPr="006243D7">
              <w:rPr>
                <w:i/>
              </w:rPr>
              <w:t>Support the following scheme</w:t>
            </w:r>
            <w:r w:rsidRPr="006243D7">
              <w:rPr>
                <w:i/>
                <w:strike/>
                <w:color w:val="FF0000"/>
              </w:rPr>
              <w:t>s</w:t>
            </w:r>
            <w:r w:rsidRPr="006243D7">
              <w:rPr>
                <w:i/>
              </w:rPr>
              <w:t xml:space="preserve"> for </w:t>
            </w:r>
            <w:proofErr w:type="spellStart"/>
            <w:r w:rsidRPr="006243D7">
              <w:rPr>
                <w:i/>
              </w:rPr>
              <w:t>STxMP</w:t>
            </w:r>
            <w:proofErr w:type="spellEnd"/>
            <w:r w:rsidRPr="006243D7">
              <w:rPr>
                <w:i/>
              </w:rPr>
              <w:t xml:space="preserve"> PUSCH transmission in single-DCI based </w:t>
            </w:r>
            <w:proofErr w:type="spellStart"/>
            <w:r w:rsidRPr="006243D7">
              <w:rPr>
                <w:i/>
              </w:rPr>
              <w:t>mTRP</w:t>
            </w:r>
            <w:proofErr w:type="spellEnd"/>
            <w:r w:rsidRPr="006243D7">
              <w:rPr>
                <w:i/>
              </w:rPr>
              <w:t xml:space="preserve"> system in Rel-18:</w:t>
            </w:r>
          </w:p>
          <w:p w14:paraId="5C80ED72" w14:textId="77777777" w:rsidR="00B330B4" w:rsidRPr="006243D7" w:rsidRDefault="00B330B4" w:rsidP="00B330B4">
            <w:pPr>
              <w:numPr>
                <w:ilvl w:val="0"/>
                <w:numId w:val="63"/>
              </w:numPr>
              <w:shd w:val="clear" w:color="auto" w:fill="FFFFFF"/>
              <w:rPr>
                <w:i/>
                <w:shd w:val="clear" w:color="auto" w:fill="FFFFFF"/>
              </w:rPr>
            </w:pPr>
            <w:r w:rsidRPr="006243D7">
              <w:rPr>
                <w:i/>
                <w:shd w:val="clear" w:color="auto" w:fill="FFFFFF"/>
              </w:rPr>
              <w:t>SDM scheme</w:t>
            </w:r>
          </w:p>
          <w:p w14:paraId="592225D9" w14:textId="77777777" w:rsidR="00B330B4" w:rsidRPr="006243D7" w:rsidRDefault="00B330B4" w:rsidP="00B330B4">
            <w:pPr>
              <w:numPr>
                <w:ilvl w:val="0"/>
                <w:numId w:val="63"/>
              </w:numPr>
              <w:shd w:val="clear" w:color="auto" w:fill="FFFFFF"/>
              <w:rPr>
                <w:i/>
                <w:shd w:val="clear" w:color="auto" w:fill="FFFFFF"/>
              </w:rPr>
            </w:pPr>
            <w:r w:rsidRPr="006243D7">
              <w:rPr>
                <w:i/>
                <w:shd w:val="clear" w:color="auto" w:fill="FFFFFF"/>
              </w:rPr>
              <w:t>In RAN1#110bis-e, RAN1 will only consider SFN based transmission scheme to support in addition to the above. Decision to support or not to be made in RAN1#110bis-e.</w:t>
            </w:r>
          </w:p>
          <w:p w14:paraId="0E12E434" w14:textId="77777777" w:rsidR="00B330B4" w:rsidRPr="00744820" w:rsidRDefault="00B330B4" w:rsidP="00B330B4">
            <w:pPr>
              <w:snapToGrid w:val="0"/>
              <w:rPr>
                <w:highlight w:val="green"/>
              </w:rPr>
            </w:pPr>
            <w:r w:rsidRPr="00744820">
              <w:rPr>
                <w:bCs/>
                <w:highlight w:val="green"/>
              </w:rPr>
              <w:t>Agreement</w:t>
            </w:r>
          </w:p>
          <w:p w14:paraId="05C967BA" w14:textId="77777777" w:rsidR="00B330B4" w:rsidRPr="00D3337A" w:rsidRDefault="00B330B4" w:rsidP="00B330B4">
            <w:pPr>
              <w:rPr>
                <w:i/>
              </w:rPr>
            </w:pPr>
            <w:r w:rsidRPr="00D3337A">
              <w:rPr>
                <w:i/>
              </w:rPr>
              <w:t xml:space="preserve">For single-DCI based </w:t>
            </w:r>
            <w:proofErr w:type="spellStart"/>
            <w:r w:rsidRPr="00D3337A">
              <w:rPr>
                <w:i/>
              </w:rPr>
              <w:t>STxMP</w:t>
            </w:r>
            <w:proofErr w:type="spellEnd"/>
            <w:r w:rsidRPr="00D3337A">
              <w:rPr>
                <w:i/>
              </w:rPr>
              <w:t xml:space="preserve"> PUSCH SDM scheme, support the layer combinations of {1+1, 1+2, 2+1 and 2+2}. </w:t>
            </w:r>
          </w:p>
          <w:p w14:paraId="1A9CECF7" w14:textId="77777777" w:rsidR="00B330B4" w:rsidRPr="00D3337A" w:rsidRDefault="00B330B4" w:rsidP="00B330B4">
            <w:pPr>
              <w:numPr>
                <w:ilvl w:val="0"/>
                <w:numId w:val="63"/>
              </w:numPr>
              <w:shd w:val="clear" w:color="auto" w:fill="FFFFFF"/>
              <w:rPr>
                <w:i/>
                <w:shd w:val="clear" w:color="auto" w:fill="FFFFFF"/>
              </w:rPr>
            </w:pPr>
            <w:r w:rsidRPr="00D3337A">
              <w:rPr>
                <w:i/>
                <w:shd w:val="clear" w:color="auto" w:fill="FFFFFF"/>
              </w:rPr>
              <w:t>FFS on layer combinations of {1+3} and {3+1} considering the performance gain, system/UE complexity, specification efforts, etc.</w:t>
            </w:r>
          </w:p>
          <w:p w14:paraId="113B8185" w14:textId="77777777" w:rsidR="00B330B4" w:rsidRPr="00D3337A" w:rsidRDefault="00B330B4" w:rsidP="00B330B4">
            <w:pPr>
              <w:numPr>
                <w:ilvl w:val="0"/>
                <w:numId w:val="63"/>
              </w:numPr>
              <w:shd w:val="clear" w:color="auto" w:fill="FFFFFF"/>
              <w:rPr>
                <w:i/>
                <w:shd w:val="clear" w:color="auto" w:fill="FFFFFF"/>
              </w:rPr>
            </w:pPr>
            <w:r w:rsidRPr="00D3337A">
              <w:rPr>
                <w:i/>
                <w:shd w:val="clear" w:color="auto" w:fill="FFFFFF"/>
              </w:rPr>
              <w:t xml:space="preserve">FFS: the option of using layer combination of 0+n and n+0 for dynamic switch between single-panel and </w:t>
            </w:r>
            <w:proofErr w:type="spellStart"/>
            <w:r w:rsidRPr="00D3337A">
              <w:rPr>
                <w:i/>
                <w:shd w:val="clear" w:color="auto" w:fill="FFFFFF"/>
              </w:rPr>
              <w:t>STxMP</w:t>
            </w:r>
            <w:proofErr w:type="spellEnd"/>
            <w:r w:rsidRPr="00D3337A">
              <w:rPr>
                <w:i/>
                <w:shd w:val="clear" w:color="auto" w:fill="FFFFFF"/>
              </w:rPr>
              <w:t xml:space="preserve"> (n=1 or 2, 3 or 4). </w:t>
            </w:r>
          </w:p>
          <w:p w14:paraId="32E4913A" w14:textId="77777777" w:rsidR="00B330B4" w:rsidRPr="00D3337A" w:rsidRDefault="00B330B4" w:rsidP="00B330B4">
            <w:pPr>
              <w:numPr>
                <w:ilvl w:val="0"/>
                <w:numId w:val="63"/>
              </w:numPr>
              <w:shd w:val="clear" w:color="auto" w:fill="FFFFFF"/>
              <w:rPr>
                <w:i/>
                <w:shd w:val="clear" w:color="auto" w:fill="FFFFFF"/>
              </w:rPr>
            </w:pPr>
            <w:r w:rsidRPr="00D3337A">
              <w:rPr>
                <w:i/>
                <w:shd w:val="clear" w:color="auto" w:fill="FFFFFF"/>
              </w:rPr>
              <w:t>This applies to SDM with 1 CW at least.</w:t>
            </w:r>
          </w:p>
          <w:p w14:paraId="05A4239C" w14:textId="77777777" w:rsidR="00B330B4" w:rsidRPr="004A05CB" w:rsidRDefault="00B330B4" w:rsidP="00B330B4">
            <w:pPr>
              <w:snapToGrid w:val="0"/>
              <w:rPr>
                <w:highlight w:val="green"/>
              </w:rPr>
            </w:pPr>
            <w:r w:rsidRPr="004A05CB">
              <w:rPr>
                <w:bCs/>
                <w:highlight w:val="green"/>
              </w:rPr>
              <w:t>Agreement</w:t>
            </w:r>
          </w:p>
          <w:p w14:paraId="04F6BA5E" w14:textId="77777777" w:rsidR="00B330B4" w:rsidRPr="004A05CB" w:rsidRDefault="00B330B4" w:rsidP="00B330B4">
            <w:pPr>
              <w:rPr>
                <w:i/>
              </w:rPr>
            </w:pPr>
            <w:r w:rsidRPr="004A05CB">
              <w:rPr>
                <w:i/>
              </w:rPr>
              <w:t xml:space="preserve">To enhance the DMRS port indication for SDM scheme of </w:t>
            </w:r>
            <w:proofErr w:type="spellStart"/>
            <w:r w:rsidRPr="004A05CB">
              <w:rPr>
                <w:i/>
              </w:rPr>
              <w:t>STxMP</w:t>
            </w:r>
            <w:proofErr w:type="spellEnd"/>
            <w:r w:rsidRPr="004A05CB">
              <w:rPr>
                <w:i/>
              </w:rPr>
              <w:t xml:space="preserve"> PUSCH transmission in single-DCI based </w:t>
            </w:r>
            <w:proofErr w:type="spellStart"/>
            <w:r w:rsidRPr="004A05CB">
              <w:rPr>
                <w:i/>
              </w:rPr>
              <w:t>mTRP</w:t>
            </w:r>
            <w:proofErr w:type="spellEnd"/>
            <w:r w:rsidRPr="004A05CB">
              <w:rPr>
                <w:i/>
              </w:rPr>
              <w:t xml:space="preserve"> system, study the following aspects:</w:t>
            </w:r>
          </w:p>
          <w:p w14:paraId="08585F73" w14:textId="77777777" w:rsidR="00B330B4" w:rsidRPr="004A05CB" w:rsidRDefault="00B330B4" w:rsidP="00B330B4">
            <w:pPr>
              <w:numPr>
                <w:ilvl w:val="0"/>
                <w:numId w:val="63"/>
              </w:numPr>
              <w:shd w:val="clear" w:color="auto" w:fill="FFFFFF"/>
              <w:rPr>
                <w:i/>
                <w:shd w:val="clear" w:color="auto" w:fill="FFFFFF"/>
              </w:rPr>
            </w:pPr>
            <w:r w:rsidRPr="004A05CB">
              <w:rPr>
                <w:i/>
                <w:shd w:val="clear" w:color="auto" w:fill="FFFFFF"/>
              </w:rPr>
              <w:t>Whether the indicated DMRS ports can be in different or same CDM group?</w:t>
            </w:r>
          </w:p>
          <w:p w14:paraId="41527434" w14:textId="77777777" w:rsidR="00B330B4" w:rsidRPr="004A05CB" w:rsidRDefault="00B330B4" w:rsidP="00B330B4">
            <w:pPr>
              <w:numPr>
                <w:ilvl w:val="0"/>
                <w:numId w:val="63"/>
              </w:numPr>
              <w:shd w:val="clear" w:color="auto" w:fill="FFFFFF"/>
              <w:rPr>
                <w:i/>
                <w:shd w:val="clear" w:color="auto" w:fill="FFFFFF"/>
              </w:rPr>
            </w:pPr>
            <w:r w:rsidRPr="004A05CB">
              <w:rPr>
                <w:i/>
                <w:shd w:val="clear" w:color="auto" w:fill="FFFFFF"/>
              </w:rPr>
              <w:t>How to determine the port partition among PUSCH layers.</w:t>
            </w:r>
          </w:p>
          <w:p w14:paraId="1340B5ED" w14:textId="77777777" w:rsidR="00B330B4" w:rsidRPr="004A05CB" w:rsidRDefault="00B330B4" w:rsidP="00B330B4">
            <w:pPr>
              <w:numPr>
                <w:ilvl w:val="0"/>
                <w:numId w:val="63"/>
              </w:numPr>
              <w:shd w:val="clear" w:color="auto" w:fill="FFFFFF"/>
              <w:rPr>
                <w:i/>
                <w:shd w:val="clear" w:color="auto" w:fill="FFFFFF"/>
              </w:rPr>
            </w:pPr>
            <w:r w:rsidRPr="004A05CB">
              <w:rPr>
                <w:i/>
                <w:shd w:val="clear" w:color="auto" w:fill="FFFFFF"/>
              </w:rPr>
              <w:t>How to map DMRS ports with PUSCH layers from different panels.</w:t>
            </w:r>
          </w:p>
          <w:p w14:paraId="34900011" w14:textId="77777777" w:rsidR="00B330B4" w:rsidRPr="004A05CB" w:rsidRDefault="00B330B4" w:rsidP="00B330B4">
            <w:pPr>
              <w:numPr>
                <w:ilvl w:val="0"/>
                <w:numId w:val="63"/>
              </w:numPr>
              <w:shd w:val="clear" w:color="auto" w:fill="FFFFFF"/>
              <w:rPr>
                <w:i/>
                <w:shd w:val="clear" w:color="auto" w:fill="FFFFFF"/>
              </w:rPr>
            </w:pPr>
            <w:r w:rsidRPr="004A05CB">
              <w:rPr>
                <w:i/>
                <w:shd w:val="clear" w:color="auto" w:fill="FFFFFF"/>
              </w:rPr>
              <w:t>Whether to use one DCI field or two DCI fields for DMRS port indication</w:t>
            </w:r>
          </w:p>
          <w:p w14:paraId="135F6425" w14:textId="77777777" w:rsidR="00B330B4" w:rsidRPr="004A05CB" w:rsidRDefault="00B330B4" w:rsidP="00B330B4">
            <w:pPr>
              <w:numPr>
                <w:ilvl w:val="0"/>
                <w:numId w:val="63"/>
              </w:numPr>
              <w:shd w:val="clear" w:color="auto" w:fill="FFFFFF"/>
              <w:rPr>
                <w:i/>
                <w:shd w:val="clear" w:color="auto" w:fill="FFFFFF"/>
              </w:rPr>
            </w:pPr>
            <w:r w:rsidRPr="004A05CB">
              <w:rPr>
                <w:i/>
                <w:shd w:val="clear" w:color="auto" w:fill="FFFFFF"/>
              </w:rPr>
              <w:t>How to indicate layer combination that is used to partition DMRS port partition among PUSCH layers.</w:t>
            </w:r>
          </w:p>
          <w:p w14:paraId="12D5C5E4" w14:textId="77777777" w:rsidR="00B330B4" w:rsidRDefault="00B330B4" w:rsidP="00EC786F">
            <w:pPr>
              <w:numPr>
                <w:ilvl w:val="0"/>
                <w:numId w:val="63"/>
              </w:numPr>
              <w:shd w:val="clear" w:color="auto" w:fill="FFFFFF"/>
              <w:rPr>
                <w:i/>
                <w:shd w:val="clear" w:color="auto" w:fill="FFFFFF"/>
              </w:rPr>
            </w:pPr>
            <w:r w:rsidRPr="004A05CB">
              <w:rPr>
                <w:i/>
                <w:shd w:val="clear" w:color="auto" w:fill="FFFFFF"/>
              </w:rPr>
              <w:t>Other aspects are not precluded.</w:t>
            </w:r>
          </w:p>
          <w:p w14:paraId="601857E5" w14:textId="7DE69B03" w:rsidR="002A066F" w:rsidRPr="00A0792B" w:rsidRDefault="002A066F" w:rsidP="00A0792B">
            <w:pPr>
              <w:numPr>
                <w:ilvl w:val="0"/>
                <w:numId w:val="63"/>
              </w:numPr>
              <w:shd w:val="clear" w:color="auto" w:fill="FFFFFF"/>
              <w:rPr>
                <w:i/>
                <w:shd w:val="clear" w:color="auto" w:fill="FFFFFF"/>
              </w:rPr>
            </w:pPr>
          </w:p>
        </w:tc>
      </w:tr>
    </w:tbl>
    <w:p w14:paraId="79BB011E" w14:textId="77777777" w:rsidR="00044C00" w:rsidRPr="006243D7" w:rsidRDefault="00044C00" w:rsidP="00DF29EC">
      <w:pPr>
        <w:pStyle w:val="00text"/>
        <w:spacing w:after="0" w:afterAutospacing="0"/>
        <w:ind w:firstLine="0"/>
        <w:rPr>
          <w:rFonts w:eastAsiaTheme="minorEastAsia"/>
        </w:rPr>
      </w:pPr>
    </w:p>
    <w:p w14:paraId="35E9897B" w14:textId="5A8EA1E4" w:rsidR="007B7D26" w:rsidRPr="007B5CFD" w:rsidRDefault="006E0174" w:rsidP="00DF29EC">
      <w:pPr>
        <w:pStyle w:val="00text"/>
        <w:spacing w:after="0" w:afterAutospacing="0"/>
        <w:ind w:firstLine="0"/>
        <w:rPr>
          <w:rFonts w:eastAsiaTheme="minorEastAsia"/>
        </w:rPr>
      </w:pPr>
      <w:r>
        <w:rPr>
          <w:rFonts w:eastAsiaTheme="minorEastAsia"/>
        </w:rPr>
        <w:t>Based on</w:t>
      </w:r>
      <w:r w:rsidR="007B7D26">
        <w:rPr>
          <w:rFonts w:eastAsiaTheme="minorEastAsia"/>
        </w:rPr>
        <w:t xml:space="preserve"> the above</w:t>
      </w:r>
      <w:r w:rsidR="00847F69">
        <w:rPr>
          <w:rFonts w:eastAsiaTheme="minorEastAsia"/>
        </w:rPr>
        <w:t xml:space="preserve"> agreements,</w:t>
      </w:r>
      <w:r w:rsidR="00912A2C">
        <w:rPr>
          <w:rFonts w:eastAsiaTheme="minorEastAsia"/>
        </w:rPr>
        <w:t xml:space="preserve"> </w:t>
      </w:r>
      <w:r w:rsidR="00845DD8">
        <w:rPr>
          <w:rFonts w:eastAsiaTheme="minorEastAsia"/>
        </w:rPr>
        <w:t xml:space="preserve">we will share </w:t>
      </w:r>
      <w:r w:rsidR="00912A2C">
        <w:rPr>
          <w:rFonts w:eastAsiaTheme="minorEastAsia"/>
        </w:rPr>
        <w:t xml:space="preserve">further considerations for </w:t>
      </w:r>
      <w:proofErr w:type="spellStart"/>
      <w:r w:rsidR="00912A2C" w:rsidRPr="00DF29EC">
        <w:rPr>
          <w:rFonts w:eastAsiaTheme="minorEastAsia"/>
        </w:rPr>
        <w:t>STxMP</w:t>
      </w:r>
      <w:proofErr w:type="spellEnd"/>
      <w:r w:rsidR="00912A2C" w:rsidRPr="00DF29EC">
        <w:rPr>
          <w:rFonts w:eastAsiaTheme="minorEastAsia"/>
        </w:rPr>
        <w:t xml:space="preserve"> PUSCH in single-DCI based m</w:t>
      </w:r>
      <w:r w:rsidR="00531710">
        <w:rPr>
          <w:rFonts w:eastAsiaTheme="minorEastAsia"/>
        </w:rPr>
        <w:t>ulti-</w:t>
      </w:r>
      <w:r w:rsidR="00912A2C" w:rsidRPr="00DF29EC">
        <w:rPr>
          <w:rFonts w:eastAsiaTheme="minorEastAsia"/>
        </w:rPr>
        <w:t>TRP system in this section.</w:t>
      </w:r>
    </w:p>
    <w:p w14:paraId="746396D0" w14:textId="7E0F5AC5" w:rsidR="007B7D26" w:rsidRPr="007B5CFD" w:rsidRDefault="001C4801" w:rsidP="007B5CFD">
      <w:pPr>
        <w:pStyle w:val="2"/>
        <w:rPr>
          <w:i/>
        </w:rPr>
      </w:pPr>
      <w:r>
        <w:rPr>
          <w:rFonts w:eastAsiaTheme="minorEastAsia"/>
        </w:rPr>
        <w:t>2</w:t>
      </w:r>
      <w:r w:rsidR="00782D3B">
        <w:t>.1. Potential Schemes for Simultaneous UL Transmission</w:t>
      </w:r>
    </w:p>
    <w:p w14:paraId="49A6908F" w14:textId="2FB34B37" w:rsidR="001C394C" w:rsidRDefault="00593475" w:rsidP="00DF29EC">
      <w:pPr>
        <w:pStyle w:val="00text"/>
        <w:spacing w:after="0" w:afterAutospacing="0"/>
        <w:ind w:firstLine="0"/>
        <w:rPr>
          <w:rFonts w:eastAsiaTheme="minorEastAsia"/>
        </w:rPr>
      </w:pPr>
      <w:r w:rsidRPr="008B6639">
        <w:rPr>
          <w:rFonts w:eastAsiaTheme="minorEastAsia"/>
        </w:rPr>
        <w:t>F</w:t>
      </w:r>
      <w:r w:rsidR="000C22A5">
        <w:rPr>
          <w:rFonts w:eastAsiaTheme="minorEastAsia"/>
        </w:rPr>
        <w:t xml:space="preserve">or </w:t>
      </w:r>
      <w:r w:rsidR="00B672E6">
        <w:rPr>
          <w:rFonts w:eastAsiaTheme="minorEastAsia"/>
        </w:rPr>
        <w:t xml:space="preserve">a </w:t>
      </w:r>
      <w:r w:rsidR="000C22A5">
        <w:rPr>
          <w:rFonts w:eastAsiaTheme="minorEastAsia"/>
        </w:rPr>
        <w:t xml:space="preserve">UE </w:t>
      </w:r>
      <w:r w:rsidR="00B672E6">
        <w:rPr>
          <w:rFonts w:eastAsiaTheme="minorEastAsia"/>
        </w:rPr>
        <w:t xml:space="preserve">capable of transmitting simultaneously </w:t>
      </w:r>
      <w:r w:rsidR="000C22A5">
        <w:rPr>
          <w:rFonts w:eastAsiaTheme="minorEastAsia"/>
        </w:rPr>
        <w:t xml:space="preserve">with multiple panels, </w:t>
      </w:r>
      <w:r w:rsidR="00B672E6">
        <w:rPr>
          <w:rFonts w:eastAsiaTheme="minorEastAsia"/>
        </w:rPr>
        <w:t xml:space="preserve">the </w:t>
      </w:r>
      <w:proofErr w:type="spellStart"/>
      <w:r w:rsidR="00B672E6">
        <w:rPr>
          <w:rFonts w:eastAsiaTheme="minorEastAsia"/>
        </w:rPr>
        <w:t>gNB</w:t>
      </w:r>
      <w:proofErr w:type="spellEnd"/>
      <w:r w:rsidR="00B672E6">
        <w:rPr>
          <w:rFonts w:eastAsiaTheme="minorEastAsia"/>
        </w:rPr>
        <w:t xml:space="preserve"> can use a </w:t>
      </w:r>
      <w:r w:rsidR="000C22A5">
        <w:rPr>
          <w:rFonts w:eastAsiaTheme="minorEastAsia"/>
        </w:rPr>
        <w:t>s</w:t>
      </w:r>
      <w:r w:rsidR="000C22A5" w:rsidRPr="001C394C">
        <w:rPr>
          <w:rFonts w:eastAsiaTheme="minorEastAsia" w:hint="eastAsia"/>
        </w:rPr>
        <w:t>ingle PDCCH</w:t>
      </w:r>
      <w:r w:rsidR="000C22A5" w:rsidRPr="001C394C">
        <w:rPr>
          <w:rFonts w:eastAsiaTheme="minorEastAsia"/>
        </w:rPr>
        <w:t xml:space="preserve"> </w:t>
      </w:r>
      <w:r w:rsidR="00B672E6">
        <w:rPr>
          <w:rFonts w:eastAsiaTheme="minorEastAsia"/>
        </w:rPr>
        <w:t>to</w:t>
      </w:r>
      <w:r w:rsidR="00B672E6" w:rsidRPr="001C394C">
        <w:rPr>
          <w:rFonts w:eastAsiaTheme="minorEastAsia" w:hint="eastAsia"/>
        </w:rPr>
        <w:t xml:space="preserve"> </w:t>
      </w:r>
      <w:r w:rsidR="000C22A5" w:rsidRPr="001C394C">
        <w:rPr>
          <w:rFonts w:eastAsiaTheme="minorEastAsia" w:hint="eastAsia"/>
        </w:rPr>
        <w:t>schedule</w:t>
      </w:r>
      <w:r w:rsidR="000C22A5" w:rsidRPr="001C394C">
        <w:rPr>
          <w:rFonts w:eastAsiaTheme="minorEastAsia"/>
        </w:rPr>
        <w:t xml:space="preserve"> PUSCH</w:t>
      </w:r>
      <w:r w:rsidR="00B672E6">
        <w:rPr>
          <w:rFonts w:eastAsiaTheme="minorEastAsia"/>
        </w:rPr>
        <w:t>(s)</w:t>
      </w:r>
      <w:r w:rsidR="000C22A5" w:rsidRPr="001C394C">
        <w:rPr>
          <w:rFonts w:eastAsiaTheme="minorEastAsia"/>
        </w:rPr>
        <w:t xml:space="preserve"> </w:t>
      </w:r>
      <w:r w:rsidR="008F2880">
        <w:rPr>
          <w:rFonts w:eastAsiaTheme="minorEastAsia"/>
        </w:rPr>
        <w:t>transmitted</w:t>
      </w:r>
      <w:r w:rsidR="008F2880" w:rsidRPr="001C394C">
        <w:rPr>
          <w:rFonts w:eastAsiaTheme="minorEastAsia"/>
        </w:rPr>
        <w:t xml:space="preserve"> </w:t>
      </w:r>
      <w:r w:rsidR="008F2880">
        <w:rPr>
          <w:rFonts w:eastAsiaTheme="minorEastAsia"/>
        </w:rPr>
        <w:t>by</w:t>
      </w:r>
      <w:r w:rsidR="008F2880" w:rsidRPr="001C394C">
        <w:rPr>
          <w:rFonts w:eastAsiaTheme="minorEastAsia"/>
        </w:rPr>
        <w:t xml:space="preserve"> </w:t>
      </w:r>
      <w:r w:rsidR="000C22A5" w:rsidRPr="001C394C">
        <w:rPr>
          <w:rFonts w:eastAsiaTheme="minorEastAsia"/>
        </w:rPr>
        <w:t>two panels</w:t>
      </w:r>
      <w:r w:rsidR="008F2880">
        <w:rPr>
          <w:rFonts w:eastAsiaTheme="minorEastAsia"/>
        </w:rPr>
        <w:t xml:space="preserve"> simultaneously</w:t>
      </w:r>
      <w:r w:rsidR="000C22A5" w:rsidRPr="001C394C">
        <w:rPr>
          <w:rFonts w:eastAsiaTheme="minorEastAsia"/>
        </w:rPr>
        <w:t xml:space="preserve">. </w:t>
      </w:r>
      <w:r w:rsidR="00244E57">
        <w:rPr>
          <w:rFonts w:eastAsiaTheme="minorEastAsia"/>
        </w:rPr>
        <w:t>For each transmission scheme, o</w:t>
      </w:r>
      <w:r w:rsidR="007B11FC">
        <w:rPr>
          <w:rFonts w:eastAsiaTheme="minorEastAsia"/>
        </w:rPr>
        <w:t xml:space="preserve">ur view </w:t>
      </w:r>
      <w:r w:rsidR="00244E57">
        <w:rPr>
          <w:rFonts w:eastAsiaTheme="minorEastAsia"/>
        </w:rPr>
        <w:t>is as following:</w:t>
      </w:r>
    </w:p>
    <w:p w14:paraId="2165A4A6" w14:textId="0848CB28" w:rsidR="00A80A44" w:rsidRPr="007B5CFD" w:rsidRDefault="00823DE9" w:rsidP="007B5CFD">
      <w:pPr>
        <w:pStyle w:val="00text"/>
        <w:numPr>
          <w:ilvl w:val="0"/>
          <w:numId w:val="78"/>
        </w:numPr>
        <w:spacing w:after="0" w:afterAutospacing="0"/>
        <w:rPr>
          <w:rFonts w:eastAsiaTheme="minorEastAsia"/>
          <w:b/>
        </w:rPr>
      </w:pPr>
      <w:r w:rsidRPr="007B5CFD">
        <w:rPr>
          <w:rFonts w:eastAsiaTheme="minorEastAsia"/>
          <w:b/>
        </w:rPr>
        <w:t>SDM scheme</w:t>
      </w:r>
    </w:p>
    <w:p w14:paraId="55778EFD" w14:textId="6B242FC4" w:rsidR="00EE5D1A" w:rsidRDefault="00983D83" w:rsidP="00DF29EC">
      <w:pPr>
        <w:pStyle w:val="00text"/>
        <w:spacing w:after="0" w:afterAutospacing="0"/>
        <w:ind w:firstLine="0"/>
        <w:rPr>
          <w:rFonts w:eastAsiaTheme="minorEastAsia"/>
        </w:rPr>
      </w:pPr>
      <w:r>
        <w:rPr>
          <w:rFonts w:eastAsiaTheme="minorEastAsia"/>
        </w:rPr>
        <w:t>As shown in Figure 1, t</w:t>
      </w:r>
      <w:r w:rsidR="004E310D">
        <w:rPr>
          <w:rFonts w:eastAsiaTheme="minorEastAsia"/>
        </w:rPr>
        <w:t>hrough SDM scheme</w:t>
      </w:r>
      <w:r w:rsidR="00D61BAA">
        <w:rPr>
          <w:rFonts w:eastAsiaTheme="minorEastAsia"/>
        </w:rPr>
        <w:t xml:space="preserve"> and SDM repetition scheme</w:t>
      </w:r>
      <w:r w:rsidR="004E310D">
        <w:rPr>
          <w:rFonts w:eastAsiaTheme="minorEastAsia"/>
        </w:rPr>
        <w:t xml:space="preserve">, the </w:t>
      </w:r>
      <w:r w:rsidR="00C55EDE">
        <w:rPr>
          <w:rFonts w:eastAsiaTheme="minorEastAsia"/>
        </w:rPr>
        <w:t xml:space="preserve">UE can </w:t>
      </w:r>
      <w:r w:rsidR="004E310D">
        <w:rPr>
          <w:rFonts w:eastAsiaTheme="minorEastAsia"/>
        </w:rPr>
        <w:t xml:space="preserve">simultaneously </w:t>
      </w:r>
      <w:r w:rsidR="00C55EDE">
        <w:rPr>
          <w:rFonts w:eastAsiaTheme="minorEastAsia"/>
        </w:rPr>
        <w:t>use different panel</w:t>
      </w:r>
      <w:r w:rsidR="004E310D">
        <w:rPr>
          <w:rFonts w:eastAsiaTheme="minorEastAsia" w:hint="eastAsia"/>
        </w:rPr>
        <w:t>s</w:t>
      </w:r>
      <w:r w:rsidR="00C55EDE">
        <w:rPr>
          <w:rFonts w:eastAsiaTheme="minorEastAsia"/>
        </w:rPr>
        <w:t xml:space="preserve"> to transmit PUSCH in fully </w:t>
      </w:r>
      <w:r w:rsidR="00823DE9">
        <w:rPr>
          <w:rFonts w:eastAsiaTheme="minorEastAsia"/>
        </w:rPr>
        <w:t>overlapped time and frequency resource</w:t>
      </w:r>
      <w:r w:rsidR="00EE5D1A">
        <w:rPr>
          <w:rFonts w:eastAsiaTheme="minorEastAsia"/>
        </w:rPr>
        <w:t>.</w:t>
      </w:r>
      <w:r w:rsidR="003D7B75">
        <w:rPr>
          <w:rFonts w:eastAsiaTheme="minorEastAsia"/>
        </w:rPr>
        <w:t xml:space="preserve"> </w:t>
      </w:r>
    </w:p>
    <w:p w14:paraId="29975E76" w14:textId="77777777" w:rsidR="00921C17" w:rsidRDefault="00921C17" w:rsidP="00A0792B">
      <w:pPr>
        <w:pStyle w:val="00text"/>
        <w:spacing w:after="0" w:afterAutospacing="0"/>
        <w:ind w:firstLine="0"/>
        <w:rPr>
          <w:rFonts w:eastAsiaTheme="minorEastAsia"/>
        </w:rPr>
      </w:pPr>
      <w:r>
        <w:rPr>
          <w:rFonts w:eastAsiaTheme="minorEastAsia"/>
        </w:rPr>
        <w:t>UE can use different panels to transmit different layers of one PUSCH. The total number of layers can be up to 4 across 2 panels, the number of layer(s) for each panel depends on the channel condition. The potential benefits of this scheme include:</w:t>
      </w:r>
    </w:p>
    <w:p w14:paraId="2F0FAB56" w14:textId="77777777" w:rsidR="00921C17" w:rsidRDefault="00921C17" w:rsidP="00921C17">
      <w:pPr>
        <w:pStyle w:val="00text"/>
        <w:numPr>
          <w:ilvl w:val="0"/>
          <w:numId w:val="51"/>
        </w:numPr>
        <w:rPr>
          <w:rFonts w:eastAsiaTheme="minorEastAsia"/>
        </w:rPr>
      </w:pPr>
      <w:r>
        <w:rPr>
          <w:rFonts w:eastAsiaTheme="minorEastAsia"/>
        </w:rPr>
        <w:lastRenderedPageBreak/>
        <w:t>This scheme can e</w:t>
      </w:r>
      <w:r w:rsidRPr="004A7BFB">
        <w:rPr>
          <w:rFonts w:eastAsiaTheme="minorEastAsia"/>
        </w:rPr>
        <w:t xml:space="preserve">xploit spatial </w:t>
      </w:r>
      <w:r>
        <w:rPr>
          <w:rFonts w:eastAsiaTheme="minorEastAsia"/>
        </w:rPr>
        <w:t>multiplexing</w:t>
      </w:r>
      <w:r w:rsidRPr="004A7BFB">
        <w:rPr>
          <w:rFonts w:eastAsiaTheme="minorEastAsia"/>
        </w:rPr>
        <w:t xml:space="preserve"> as the </w:t>
      </w:r>
      <w:r>
        <w:rPr>
          <w:rFonts w:eastAsiaTheme="minorEastAsia"/>
        </w:rPr>
        <w:t>different layers</w:t>
      </w:r>
      <w:r w:rsidRPr="004A7BFB">
        <w:rPr>
          <w:rFonts w:eastAsiaTheme="minorEastAsia"/>
        </w:rPr>
        <w:t xml:space="preserve"> are transmitted from different </w:t>
      </w:r>
      <w:r>
        <w:rPr>
          <w:rFonts w:eastAsiaTheme="minorEastAsia"/>
        </w:rPr>
        <w:t>panel</w:t>
      </w:r>
      <w:r w:rsidRPr="004A7BFB">
        <w:rPr>
          <w:rFonts w:eastAsiaTheme="minorEastAsia"/>
        </w:rPr>
        <w:t>s</w:t>
      </w:r>
      <w:r>
        <w:rPr>
          <w:rFonts w:eastAsiaTheme="minorEastAsia"/>
        </w:rPr>
        <w:t>.</w:t>
      </w:r>
      <w:r>
        <w:rPr>
          <w:rFonts w:eastAsiaTheme="minorEastAsia" w:hint="eastAsia"/>
        </w:rPr>
        <w:t xml:space="preserve"> </w:t>
      </w:r>
    </w:p>
    <w:p w14:paraId="072CCD40" w14:textId="77777777" w:rsidR="00921C17" w:rsidRDefault="00921C17" w:rsidP="00921C17">
      <w:pPr>
        <w:pStyle w:val="00text"/>
        <w:numPr>
          <w:ilvl w:val="0"/>
          <w:numId w:val="51"/>
        </w:numPr>
        <w:rPr>
          <w:rFonts w:eastAsiaTheme="minorEastAsia"/>
        </w:rPr>
      </w:pPr>
      <w:r>
        <w:rPr>
          <w:rFonts w:eastAsiaTheme="minorEastAsia"/>
        </w:rPr>
        <w:t>This method can provide e</w:t>
      </w:r>
      <w:r w:rsidRPr="004A7BFB">
        <w:rPr>
          <w:rFonts w:eastAsiaTheme="minorEastAsia"/>
        </w:rPr>
        <w:t>fficient resource utilization</w:t>
      </w:r>
      <w:r>
        <w:rPr>
          <w:rFonts w:eastAsiaTheme="minorEastAsia"/>
        </w:rPr>
        <w:t xml:space="preserve"> and </w:t>
      </w:r>
      <w:r w:rsidRPr="008B0835">
        <w:rPr>
          <w:rFonts w:eastAsiaTheme="minorEastAsia"/>
        </w:rPr>
        <w:t>substantial</w:t>
      </w:r>
      <w:r>
        <w:rPr>
          <w:rFonts w:eastAsiaTheme="minorEastAsia"/>
        </w:rPr>
        <w:t xml:space="preserve"> UE uplink throughput.</w:t>
      </w:r>
    </w:p>
    <w:p w14:paraId="5CCABCE8" w14:textId="77777777" w:rsidR="00921C17" w:rsidRPr="00542EBB" w:rsidRDefault="00921C17" w:rsidP="00921C17">
      <w:pPr>
        <w:pStyle w:val="00text"/>
        <w:numPr>
          <w:ilvl w:val="0"/>
          <w:numId w:val="51"/>
        </w:numPr>
        <w:spacing w:after="0" w:afterAutospacing="0"/>
        <w:ind w:left="714" w:hanging="357"/>
        <w:rPr>
          <w:rFonts w:eastAsiaTheme="minorEastAsia"/>
        </w:rPr>
      </w:pPr>
      <w:r>
        <w:rPr>
          <w:rFonts w:eastAsiaTheme="minorEastAsia"/>
        </w:rPr>
        <w:t xml:space="preserve">Low latency transmission. </w:t>
      </w:r>
    </w:p>
    <w:p w14:paraId="7C96FA96" w14:textId="6B374812" w:rsidR="0026093D" w:rsidRPr="00880F01" w:rsidRDefault="00A05AC7" w:rsidP="0032609E">
      <w:pPr>
        <w:pStyle w:val="00text"/>
        <w:spacing w:after="0" w:afterAutospacing="0"/>
        <w:ind w:firstLine="0"/>
        <w:jc w:val="center"/>
        <w:rPr>
          <w:rFonts w:eastAsiaTheme="minorEastAsia"/>
        </w:rPr>
      </w:pPr>
      <w:r>
        <w:rPr>
          <w:noProof/>
        </w:rPr>
        <w:drawing>
          <wp:inline distT="0" distB="0" distL="0" distR="0" wp14:anchorId="16ACED30" wp14:editId="27208450">
            <wp:extent cx="2247906" cy="207818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76279" cy="2104413"/>
                    </a:xfrm>
                    <a:prstGeom prst="rect">
                      <a:avLst/>
                    </a:prstGeom>
                  </pic:spPr>
                </pic:pic>
              </a:graphicData>
            </a:graphic>
          </wp:inline>
        </w:drawing>
      </w:r>
    </w:p>
    <w:p w14:paraId="063A71C0" w14:textId="711904CA" w:rsidR="00EE5D1A" w:rsidRPr="001F6647" w:rsidRDefault="00EE5D1A" w:rsidP="00EE5D1A">
      <w:pPr>
        <w:pStyle w:val="00text"/>
        <w:spacing w:after="0" w:afterAutospacing="0"/>
        <w:jc w:val="center"/>
        <w:rPr>
          <w:rFonts w:eastAsiaTheme="minorEastAsia"/>
          <w:b/>
        </w:rPr>
      </w:pPr>
      <w:r w:rsidRPr="001F6647">
        <w:rPr>
          <w:rFonts w:eastAsiaTheme="minorEastAsia" w:hint="eastAsia"/>
          <w:b/>
        </w:rPr>
        <w:t>F</w:t>
      </w:r>
      <w:r w:rsidRPr="001F6647">
        <w:rPr>
          <w:rFonts w:eastAsiaTheme="minorEastAsia"/>
          <w:b/>
        </w:rPr>
        <w:t xml:space="preserve">igure 1 </w:t>
      </w:r>
      <w:r>
        <w:rPr>
          <w:rFonts w:eastAsiaTheme="minorEastAsia"/>
          <w:b/>
        </w:rPr>
        <w:t>Example of SDM scheme</w:t>
      </w:r>
    </w:p>
    <w:p w14:paraId="53B3A590" w14:textId="65A34D1B" w:rsidR="00257805" w:rsidRDefault="00E0627B" w:rsidP="00DF29EC">
      <w:pPr>
        <w:pStyle w:val="00text"/>
        <w:spacing w:after="0" w:afterAutospacing="0"/>
        <w:ind w:firstLine="0"/>
        <w:rPr>
          <w:rFonts w:eastAsiaTheme="minorEastAsia"/>
        </w:rPr>
      </w:pPr>
      <w:r w:rsidRPr="00C229CF">
        <w:rPr>
          <w:rFonts w:eastAsiaTheme="minorEastAsia"/>
        </w:rPr>
        <w:t xml:space="preserve">One </w:t>
      </w:r>
      <w:r w:rsidR="00FD2029">
        <w:rPr>
          <w:rFonts w:eastAsiaTheme="minorEastAsia"/>
        </w:rPr>
        <w:t xml:space="preserve">particular </w:t>
      </w:r>
      <w:r w:rsidRPr="00C229CF">
        <w:rPr>
          <w:rFonts w:eastAsiaTheme="minorEastAsia"/>
        </w:rPr>
        <w:t xml:space="preserve">issue </w:t>
      </w:r>
      <w:r w:rsidR="00FD2029">
        <w:rPr>
          <w:rFonts w:eastAsiaTheme="minorEastAsia"/>
        </w:rPr>
        <w:t xml:space="preserve">for SDM-based scheme </w:t>
      </w:r>
      <w:r w:rsidRPr="00C229CF">
        <w:rPr>
          <w:rFonts w:eastAsiaTheme="minorEastAsia"/>
        </w:rPr>
        <w:t>we need consider</w:t>
      </w:r>
      <w:r w:rsidR="00740CDC">
        <w:rPr>
          <w:rFonts w:eastAsiaTheme="minorEastAsia"/>
        </w:rPr>
        <w:t xml:space="preserve"> is</w:t>
      </w:r>
      <w:r w:rsidRPr="00C229CF">
        <w:rPr>
          <w:rFonts w:eastAsiaTheme="minorEastAsia"/>
        </w:rPr>
        <w:t xml:space="preserve"> the number of codeword(s) for simultaneous multi-panel </w:t>
      </w:r>
      <w:r>
        <w:rPr>
          <w:rFonts w:eastAsiaTheme="minorEastAsia"/>
        </w:rPr>
        <w:t xml:space="preserve">PUSCH </w:t>
      </w:r>
      <w:r w:rsidRPr="00C229CF">
        <w:rPr>
          <w:rFonts w:eastAsiaTheme="minorEastAsia"/>
        </w:rPr>
        <w:t xml:space="preserve">transmission. </w:t>
      </w:r>
      <w:r w:rsidR="003339FB" w:rsidRPr="00942F60">
        <w:rPr>
          <w:rFonts w:eastAsiaTheme="minorEastAsia"/>
        </w:rPr>
        <w:t xml:space="preserve">Single </w:t>
      </w:r>
      <w:r w:rsidR="004B48FA">
        <w:rPr>
          <w:rFonts w:eastAsiaTheme="minorEastAsia"/>
        </w:rPr>
        <w:t>codeword</w:t>
      </w:r>
      <w:r w:rsidR="004B48FA" w:rsidRPr="00942F60">
        <w:rPr>
          <w:rFonts w:eastAsiaTheme="minorEastAsia"/>
        </w:rPr>
        <w:t xml:space="preserve"> </w:t>
      </w:r>
      <w:r w:rsidR="003339FB" w:rsidRPr="00942F60">
        <w:rPr>
          <w:rFonts w:eastAsiaTheme="minorEastAsia"/>
        </w:rPr>
        <w:t xml:space="preserve">based PUSCH is supported in Rel-15. </w:t>
      </w:r>
      <w:r>
        <w:rPr>
          <w:rFonts w:eastAsiaTheme="minorEastAsia"/>
        </w:rPr>
        <w:t>T</w:t>
      </w:r>
      <w:r w:rsidR="003339FB" w:rsidRPr="00942F60">
        <w:rPr>
          <w:rFonts w:eastAsiaTheme="minorEastAsia"/>
        </w:rPr>
        <w:t xml:space="preserve">he </w:t>
      </w:r>
      <w:r>
        <w:rPr>
          <w:rFonts w:eastAsiaTheme="minorEastAsia"/>
        </w:rPr>
        <w:t>channel</w:t>
      </w:r>
      <w:r w:rsidRPr="00942F60">
        <w:rPr>
          <w:rFonts w:eastAsiaTheme="minorEastAsia"/>
        </w:rPr>
        <w:t xml:space="preserve"> </w:t>
      </w:r>
      <w:r w:rsidR="003339FB" w:rsidRPr="00942F60">
        <w:rPr>
          <w:rFonts w:eastAsiaTheme="minorEastAsia"/>
        </w:rPr>
        <w:t xml:space="preserve">characteristic </w:t>
      </w:r>
      <w:r>
        <w:rPr>
          <w:rFonts w:eastAsiaTheme="minorEastAsia"/>
        </w:rPr>
        <w:t>of</w:t>
      </w:r>
      <w:r w:rsidRPr="00942F60">
        <w:rPr>
          <w:rFonts w:eastAsiaTheme="minorEastAsia"/>
        </w:rPr>
        <w:t xml:space="preserve"> </w:t>
      </w:r>
      <w:r w:rsidR="003339FB" w:rsidRPr="00942F60">
        <w:rPr>
          <w:rFonts w:eastAsiaTheme="minorEastAsia"/>
        </w:rPr>
        <w:t xml:space="preserve">the radio links from </w:t>
      </w:r>
      <w:r>
        <w:rPr>
          <w:rFonts w:eastAsiaTheme="minorEastAsia"/>
        </w:rPr>
        <w:t>UE with multiple panels</w:t>
      </w:r>
      <w:r w:rsidR="003339FB" w:rsidRPr="00942F60">
        <w:rPr>
          <w:rFonts w:eastAsiaTheme="minorEastAsia"/>
        </w:rPr>
        <w:t xml:space="preserve"> </w:t>
      </w:r>
      <w:r>
        <w:rPr>
          <w:rFonts w:eastAsiaTheme="minorEastAsia"/>
        </w:rPr>
        <w:t>and</w:t>
      </w:r>
      <w:r w:rsidR="003339FB" w:rsidRPr="00942F60">
        <w:rPr>
          <w:rFonts w:eastAsiaTheme="minorEastAsia"/>
        </w:rPr>
        <w:t xml:space="preserve"> </w:t>
      </w:r>
      <w:r>
        <w:rPr>
          <w:rFonts w:eastAsiaTheme="minorEastAsia"/>
        </w:rPr>
        <w:t>different</w:t>
      </w:r>
      <w:r w:rsidRPr="00942F60">
        <w:rPr>
          <w:rFonts w:eastAsiaTheme="minorEastAsia"/>
        </w:rPr>
        <w:t xml:space="preserve"> </w:t>
      </w:r>
      <w:r w:rsidR="003339FB" w:rsidRPr="00942F60">
        <w:rPr>
          <w:rFonts w:eastAsiaTheme="minorEastAsia"/>
        </w:rPr>
        <w:t>TRP</w:t>
      </w:r>
      <w:r>
        <w:rPr>
          <w:rFonts w:eastAsiaTheme="minorEastAsia"/>
        </w:rPr>
        <w:t>s</w:t>
      </w:r>
      <w:r w:rsidR="003339FB" w:rsidRPr="00942F60">
        <w:rPr>
          <w:rFonts w:eastAsiaTheme="minorEastAsia"/>
        </w:rPr>
        <w:t xml:space="preserve"> </w:t>
      </w:r>
      <w:r>
        <w:rPr>
          <w:rFonts w:eastAsiaTheme="minorEastAsia"/>
        </w:rPr>
        <w:t>could</w:t>
      </w:r>
      <w:r w:rsidRPr="00942F60">
        <w:rPr>
          <w:rFonts w:eastAsiaTheme="minorEastAsia"/>
        </w:rPr>
        <w:t xml:space="preserve"> </w:t>
      </w:r>
      <w:r w:rsidR="003339FB" w:rsidRPr="00942F60">
        <w:rPr>
          <w:rFonts w:eastAsiaTheme="minorEastAsia"/>
        </w:rPr>
        <w:t xml:space="preserve">be quite different. </w:t>
      </w:r>
      <w:r w:rsidR="00F34903">
        <w:rPr>
          <w:rFonts w:eastAsiaTheme="minorEastAsia"/>
        </w:rPr>
        <w:t>The performance of one or both of the links may be degraded.</w:t>
      </w:r>
      <w:r w:rsidR="003339FB" w:rsidRPr="00B2495E">
        <w:rPr>
          <w:rFonts w:eastAsiaTheme="minorEastAsia"/>
        </w:rPr>
        <w:t xml:space="preserve"> </w:t>
      </w:r>
      <w:r w:rsidR="003339FB">
        <w:rPr>
          <w:rFonts w:eastAsiaTheme="minorEastAsia"/>
        </w:rPr>
        <w:t xml:space="preserve">Separate codewords for multi-panel transmission can </w:t>
      </w:r>
      <w:r w:rsidR="00AB769F">
        <w:rPr>
          <w:rFonts w:eastAsiaTheme="minorEastAsia"/>
        </w:rPr>
        <w:t>avoid the potential performance loss.</w:t>
      </w:r>
      <w:r w:rsidR="003339FB">
        <w:rPr>
          <w:rFonts w:eastAsiaTheme="minorEastAsia"/>
        </w:rPr>
        <w:t xml:space="preserve"> </w:t>
      </w:r>
      <w:r w:rsidR="00BE384F">
        <w:rPr>
          <w:rFonts w:eastAsiaTheme="minorEastAsia"/>
        </w:rPr>
        <w:t xml:space="preserve">However, it </w:t>
      </w:r>
      <w:r w:rsidR="003339FB">
        <w:rPr>
          <w:rFonts w:eastAsiaTheme="minorEastAsia"/>
        </w:rPr>
        <w:t>need</w:t>
      </w:r>
      <w:r w:rsidR="00BE384F">
        <w:rPr>
          <w:rFonts w:eastAsiaTheme="minorEastAsia"/>
        </w:rPr>
        <w:t>s</w:t>
      </w:r>
      <w:r w:rsidR="003339FB">
        <w:rPr>
          <w:rFonts w:eastAsiaTheme="minorEastAsia"/>
        </w:rPr>
        <w:t xml:space="preserve"> </w:t>
      </w:r>
      <w:r w:rsidR="00A7369F">
        <w:rPr>
          <w:rFonts w:eastAsiaTheme="minorEastAsia"/>
        </w:rPr>
        <w:t xml:space="preserve">much </w:t>
      </w:r>
      <w:r w:rsidR="003339FB">
        <w:rPr>
          <w:rFonts w:eastAsiaTheme="minorEastAsia"/>
        </w:rPr>
        <w:t>effort</w:t>
      </w:r>
      <w:r w:rsidR="00BE384F">
        <w:rPr>
          <w:rFonts w:eastAsiaTheme="minorEastAsia"/>
        </w:rPr>
        <w:t>s</w:t>
      </w:r>
      <w:r w:rsidR="003339FB">
        <w:rPr>
          <w:rFonts w:eastAsiaTheme="minorEastAsia"/>
        </w:rPr>
        <w:t xml:space="preserve"> to support </w:t>
      </w:r>
      <w:r w:rsidR="00BE384F">
        <w:rPr>
          <w:rFonts w:eastAsiaTheme="minorEastAsia"/>
        </w:rPr>
        <w:t>separate codewords for multi-panel transmission</w:t>
      </w:r>
      <w:r w:rsidR="003339FB">
        <w:rPr>
          <w:rFonts w:eastAsiaTheme="minorEastAsia"/>
        </w:rPr>
        <w:t>, for example, codeword-to-layer mapping</w:t>
      </w:r>
      <w:r w:rsidR="00A7369F">
        <w:rPr>
          <w:rFonts w:eastAsiaTheme="minorEastAsia"/>
        </w:rPr>
        <w:t>, and the additional indication for another codeword can increase the DCI overhead</w:t>
      </w:r>
      <w:r w:rsidR="003339FB">
        <w:rPr>
          <w:rFonts w:eastAsiaTheme="minorEastAsia"/>
        </w:rPr>
        <w:t>.</w:t>
      </w:r>
      <w:r w:rsidR="003339FB" w:rsidRPr="00942F60">
        <w:rPr>
          <w:rFonts w:eastAsiaTheme="minorEastAsia"/>
        </w:rPr>
        <w:t xml:space="preserve"> </w:t>
      </w:r>
      <w:r w:rsidR="00EE5CEC">
        <w:rPr>
          <w:rFonts w:eastAsiaTheme="minorEastAsia"/>
        </w:rPr>
        <w:t>In summary</w:t>
      </w:r>
      <w:r w:rsidR="003339FB">
        <w:rPr>
          <w:rFonts w:eastAsiaTheme="minorEastAsia"/>
        </w:rPr>
        <w:t xml:space="preserve">, </w:t>
      </w:r>
      <w:r w:rsidR="00A7369F">
        <w:rPr>
          <w:rFonts w:eastAsiaTheme="minorEastAsia"/>
        </w:rPr>
        <w:t>considering the specification efforts, only if the performance</w:t>
      </w:r>
      <w:r w:rsidR="004B48FA">
        <w:rPr>
          <w:rFonts w:eastAsiaTheme="minorEastAsia"/>
        </w:rPr>
        <w:t xml:space="preserve"> gain from two codewords</w:t>
      </w:r>
      <w:r w:rsidR="00A7369F">
        <w:rPr>
          <w:rFonts w:eastAsiaTheme="minorEastAsia"/>
        </w:rPr>
        <w:t xml:space="preserve"> is </w:t>
      </w:r>
      <w:r w:rsidR="00A7369F" w:rsidRPr="007B5CFD">
        <w:rPr>
          <w:rFonts w:eastAsiaTheme="minorEastAsia" w:hint="eastAsia"/>
        </w:rPr>
        <w:t>substantial</w:t>
      </w:r>
      <w:r w:rsidR="00A7369F">
        <w:rPr>
          <w:rFonts w:eastAsiaTheme="minorEastAsia"/>
        </w:rPr>
        <w:t xml:space="preserve"> improved</w:t>
      </w:r>
      <w:r w:rsidR="004B48FA">
        <w:rPr>
          <w:rFonts w:eastAsiaTheme="minorEastAsia"/>
        </w:rPr>
        <w:t>, two codewords can be considered</w:t>
      </w:r>
      <w:r w:rsidR="00520151">
        <w:rPr>
          <w:rFonts w:eastAsiaTheme="minorEastAsia"/>
        </w:rPr>
        <w:t>.</w:t>
      </w:r>
    </w:p>
    <w:p w14:paraId="415DB171" w14:textId="3267CDE0" w:rsidR="004B48FA" w:rsidRPr="008C5042" w:rsidRDefault="004B48FA" w:rsidP="00943959">
      <w:pPr>
        <w:spacing w:after="120"/>
        <w:jc w:val="both"/>
        <w:rPr>
          <w:rFonts w:eastAsiaTheme="minorEastAsia"/>
          <w:b/>
          <w:i/>
          <w:sz w:val="21"/>
          <w:szCs w:val="21"/>
          <w:lang w:eastAsia="zh-CN"/>
        </w:rPr>
      </w:pPr>
      <w:r>
        <w:rPr>
          <w:rFonts w:eastAsiaTheme="minorEastAsia"/>
          <w:b/>
          <w:i/>
          <w:sz w:val="21"/>
          <w:szCs w:val="21"/>
          <w:lang w:eastAsia="zh-CN"/>
        </w:rPr>
        <w:t>Proposal 1: T</w:t>
      </w:r>
      <w:r w:rsidRPr="007B5CFD">
        <w:rPr>
          <w:rFonts w:eastAsiaTheme="minorEastAsia"/>
          <w:b/>
          <w:i/>
          <w:sz w:val="21"/>
          <w:szCs w:val="21"/>
          <w:lang w:eastAsia="zh-CN"/>
        </w:rPr>
        <w:t>wo codewords can be considered</w:t>
      </w:r>
      <w:r w:rsidR="00C01E2F">
        <w:rPr>
          <w:rFonts w:eastAsiaTheme="minorEastAsia"/>
          <w:b/>
          <w:i/>
          <w:sz w:val="21"/>
          <w:szCs w:val="21"/>
          <w:lang w:eastAsia="zh-CN"/>
        </w:rPr>
        <w:t xml:space="preserve"> for SDM</w:t>
      </w:r>
      <w:r>
        <w:rPr>
          <w:rFonts w:eastAsiaTheme="minorEastAsia"/>
          <w:b/>
          <w:i/>
          <w:sz w:val="21"/>
          <w:szCs w:val="21"/>
          <w:lang w:eastAsia="zh-CN"/>
        </w:rPr>
        <w:t xml:space="preserve"> </w:t>
      </w:r>
      <w:r w:rsidR="00C01E2F">
        <w:rPr>
          <w:rFonts w:eastAsiaTheme="minorEastAsia"/>
          <w:b/>
          <w:i/>
          <w:sz w:val="21"/>
          <w:szCs w:val="21"/>
          <w:lang w:eastAsia="zh-CN"/>
        </w:rPr>
        <w:t xml:space="preserve">scheme </w:t>
      </w:r>
      <w:r>
        <w:rPr>
          <w:rFonts w:eastAsiaTheme="minorEastAsia"/>
          <w:b/>
          <w:i/>
          <w:sz w:val="21"/>
          <w:szCs w:val="21"/>
          <w:lang w:eastAsia="zh-CN"/>
        </w:rPr>
        <w:t>if performance gain is considerable.</w:t>
      </w:r>
    </w:p>
    <w:p w14:paraId="69A53D26" w14:textId="77777777" w:rsidR="00095527" w:rsidRPr="007B5CFD" w:rsidRDefault="00095527" w:rsidP="007B5CFD">
      <w:pPr>
        <w:spacing w:before="120" w:after="120"/>
        <w:jc w:val="both"/>
        <w:rPr>
          <w:rFonts w:eastAsiaTheme="minorEastAsia"/>
          <w:b/>
          <w:i/>
          <w:szCs w:val="21"/>
          <w:lang w:eastAsia="zh-CN"/>
        </w:rPr>
      </w:pPr>
    </w:p>
    <w:p w14:paraId="05C8F780" w14:textId="3EDF5D1D" w:rsidR="000E7B13" w:rsidRPr="007B5CFD" w:rsidRDefault="002F142D" w:rsidP="007B5CFD">
      <w:pPr>
        <w:pStyle w:val="00text"/>
        <w:numPr>
          <w:ilvl w:val="0"/>
          <w:numId w:val="78"/>
        </w:numPr>
        <w:spacing w:after="0" w:afterAutospacing="0"/>
        <w:rPr>
          <w:rFonts w:eastAsiaTheme="minorEastAsia"/>
          <w:b/>
        </w:rPr>
      </w:pPr>
      <w:r w:rsidRPr="007B5CFD">
        <w:rPr>
          <w:rFonts w:eastAsiaTheme="minorEastAsia"/>
          <w:b/>
        </w:rPr>
        <w:t>SFN</w:t>
      </w:r>
      <w:r w:rsidR="00B05B17">
        <w:rPr>
          <w:rFonts w:eastAsiaTheme="minorEastAsia"/>
          <w:b/>
        </w:rPr>
        <w:t>-based transmission</w:t>
      </w:r>
      <w:r w:rsidRPr="007B5CFD">
        <w:rPr>
          <w:rFonts w:eastAsiaTheme="minorEastAsia"/>
          <w:b/>
        </w:rPr>
        <w:t xml:space="preserve"> scheme</w:t>
      </w:r>
    </w:p>
    <w:p w14:paraId="292A36CA" w14:textId="1A03E74C" w:rsidR="00505767" w:rsidRDefault="00A01325" w:rsidP="00DF29EC">
      <w:pPr>
        <w:pStyle w:val="00text"/>
        <w:spacing w:after="0" w:afterAutospacing="0"/>
        <w:ind w:firstLine="0"/>
        <w:rPr>
          <w:rFonts w:eastAsiaTheme="minorEastAsia"/>
        </w:rPr>
      </w:pPr>
      <w:r w:rsidRPr="007B5CFD">
        <w:rPr>
          <w:rFonts w:eastAsiaTheme="minorEastAsia"/>
        </w:rPr>
        <w:t>In Rel-17 HST, SFN</w:t>
      </w:r>
      <w:r w:rsidR="00505767">
        <w:rPr>
          <w:rFonts w:eastAsiaTheme="minorEastAsia"/>
        </w:rPr>
        <w:t>-</w:t>
      </w:r>
      <w:r w:rsidRPr="007B5CFD">
        <w:rPr>
          <w:rFonts w:eastAsiaTheme="minorEastAsia"/>
        </w:rPr>
        <w:t>based transmission scheme was introduced for reliability.</w:t>
      </w:r>
      <w:r w:rsidR="00505767">
        <w:rPr>
          <w:rFonts w:eastAsiaTheme="minorEastAsia"/>
        </w:rPr>
        <w:t xml:space="preserve"> In Rel-18, SFN-based transmission scheme can also be supported for multi-panel transmission, as shown in Figure 4.</w:t>
      </w:r>
      <w:r>
        <w:rPr>
          <w:rFonts w:eastAsiaTheme="minorEastAsia"/>
        </w:rPr>
        <w:t xml:space="preserve"> </w:t>
      </w:r>
      <w:r w:rsidR="00505767">
        <w:rPr>
          <w:rFonts w:eastAsiaTheme="minorEastAsia"/>
        </w:rPr>
        <w:t>A</w:t>
      </w:r>
      <w:r w:rsidR="007A27B0">
        <w:rPr>
          <w:rFonts w:eastAsiaTheme="minorEastAsia"/>
        </w:rPr>
        <w:t xml:space="preserve"> single</w:t>
      </w:r>
      <w:r w:rsidR="007A27B0" w:rsidRPr="00913E35">
        <w:rPr>
          <w:rFonts w:eastAsiaTheme="minorEastAsia"/>
        </w:rPr>
        <w:t xml:space="preserve"> RV</w:t>
      </w:r>
      <w:r w:rsidR="007A27B0">
        <w:rPr>
          <w:rFonts w:eastAsiaTheme="minorEastAsia"/>
        </w:rPr>
        <w:t xml:space="preserve"> is multiplexed in the spatial domain. </w:t>
      </w:r>
      <w:r w:rsidR="00505767">
        <w:rPr>
          <w:rFonts w:eastAsiaTheme="minorEastAsia"/>
        </w:rPr>
        <w:t>The potential benefits include:</w:t>
      </w:r>
    </w:p>
    <w:p w14:paraId="09E8C29A" w14:textId="34CE6231" w:rsidR="00505767" w:rsidRDefault="007A27B0" w:rsidP="00505767">
      <w:pPr>
        <w:pStyle w:val="00text"/>
        <w:numPr>
          <w:ilvl w:val="0"/>
          <w:numId w:val="51"/>
        </w:numPr>
        <w:rPr>
          <w:rFonts w:eastAsiaTheme="minorEastAsia"/>
        </w:rPr>
      </w:pPr>
      <w:r w:rsidRPr="00821EB0">
        <w:rPr>
          <w:rFonts w:eastAsiaTheme="minorEastAsia"/>
        </w:rPr>
        <w:t>Exploit</w:t>
      </w:r>
      <w:r>
        <w:rPr>
          <w:rFonts w:eastAsiaTheme="minorEastAsia"/>
        </w:rPr>
        <w:t>ing</w:t>
      </w:r>
      <w:r w:rsidRPr="00821EB0">
        <w:rPr>
          <w:rFonts w:eastAsiaTheme="minorEastAsia"/>
        </w:rPr>
        <w:t xml:space="preserve"> spatial diversity </w:t>
      </w:r>
      <w:r>
        <w:rPr>
          <w:rFonts w:eastAsiaTheme="minorEastAsia"/>
        </w:rPr>
        <w:t>with</w:t>
      </w:r>
      <w:r w:rsidRPr="00821EB0">
        <w:rPr>
          <w:rFonts w:eastAsiaTheme="minorEastAsia"/>
        </w:rPr>
        <w:t xml:space="preserve"> the TB repetitions transmitted </w:t>
      </w:r>
      <w:r>
        <w:rPr>
          <w:rFonts w:eastAsiaTheme="minorEastAsia"/>
        </w:rPr>
        <w:t>from</w:t>
      </w:r>
      <w:r w:rsidRPr="00821EB0">
        <w:rPr>
          <w:rFonts w:eastAsiaTheme="minorEastAsia"/>
        </w:rPr>
        <w:t xml:space="preserve"> different </w:t>
      </w:r>
      <w:r>
        <w:rPr>
          <w:rFonts w:eastAsiaTheme="minorEastAsia"/>
        </w:rPr>
        <w:t>panels</w:t>
      </w:r>
      <w:r w:rsidR="00D827B6">
        <w:rPr>
          <w:rFonts w:eastAsiaTheme="minorEastAsia"/>
        </w:rPr>
        <w:t>.</w:t>
      </w:r>
    </w:p>
    <w:p w14:paraId="5945D1A4" w14:textId="30E02E23" w:rsidR="006D6917" w:rsidRDefault="00505767" w:rsidP="00505767">
      <w:pPr>
        <w:pStyle w:val="00text"/>
        <w:numPr>
          <w:ilvl w:val="0"/>
          <w:numId w:val="51"/>
        </w:numPr>
        <w:rPr>
          <w:rFonts w:eastAsiaTheme="minorEastAsia"/>
        </w:rPr>
      </w:pPr>
      <w:r>
        <w:rPr>
          <w:rFonts w:eastAsiaTheme="minorEastAsia"/>
        </w:rPr>
        <w:t>R</w:t>
      </w:r>
      <w:r w:rsidR="007A27B0">
        <w:rPr>
          <w:rFonts w:eastAsiaTheme="minorEastAsia"/>
        </w:rPr>
        <w:t xml:space="preserve">eliability can be improved. </w:t>
      </w:r>
    </w:p>
    <w:p w14:paraId="68A535E9" w14:textId="3DD30392" w:rsidR="00852D8C" w:rsidRDefault="00505767" w:rsidP="00880F01">
      <w:pPr>
        <w:pStyle w:val="00text"/>
        <w:numPr>
          <w:ilvl w:val="0"/>
          <w:numId w:val="51"/>
        </w:numPr>
      </w:pPr>
      <w:r>
        <w:rPr>
          <w:rFonts w:eastAsiaTheme="minorEastAsia" w:hint="eastAsia"/>
        </w:rPr>
        <w:t>L</w:t>
      </w:r>
      <w:r>
        <w:rPr>
          <w:rFonts w:eastAsiaTheme="minorEastAsia"/>
        </w:rPr>
        <w:t>imit specification efforts.</w:t>
      </w:r>
    </w:p>
    <w:p w14:paraId="1FE6FBA3" w14:textId="7F532AE6" w:rsidR="0026093D" w:rsidRPr="00880F01" w:rsidRDefault="0026093D" w:rsidP="007B5CFD">
      <w:pPr>
        <w:pStyle w:val="00text"/>
        <w:spacing w:after="0" w:afterAutospacing="0"/>
        <w:ind w:firstLine="0"/>
        <w:jc w:val="center"/>
        <w:rPr>
          <w:rFonts w:eastAsiaTheme="minorEastAsia"/>
        </w:rPr>
      </w:pPr>
      <w:r>
        <w:rPr>
          <w:noProof/>
        </w:rPr>
        <w:drawing>
          <wp:inline distT="0" distB="0" distL="0" distR="0" wp14:anchorId="34A1B82F" wp14:editId="620E080B">
            <wp:extent cx="1898168" cy="1861156"/>
            <wp:effectExtent l="0" t="0" r="698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12394" cy="1875105"/>
                    </a:xfrm>
                    <a:prstGeom prst="rect">
                      <a:avLst/>
                    </a:prstGeom>
                  </pic:spPr>
                </pic:pic>
              </a:graphicData>
            </a:graphic>
          </wp:inline>
        </w:drawing>
      </w:r>
    </w:p>
    <w:p w14:paraId="44B43306" w14:textId="509A96EC" w:rsidR="00852D8C" w:rsidRPr="007B5CFD" w:rsidRDefault="00852D8C" w:rsidP="007B5CFD">
      <w:pPr>
        <w:pStyle w:val="00text"/>
        <w:spacing w:after="0" w:afterAutospacing="0"/>
        <w:ind w:firstLine="0"/>
        <w:jc w:val="center"/>
        <w:rPr>
          <w:rFonts w:eastAsiaTheme="minorEastAsia"/>
          <w:shd w:val="clear" w:color="auto" w:fill="FFFFFF"/>
        </w:rPr>
      </w:pPr>
      <w:r w:rsidRPr="001F6647">
        <w:rPr>
          <w:rFonts w:eastAsiaTheme="minorEastAsia" w:hint="eastAsia"/>
          <w:b/>
        </w:rPr>
        <w:t>F</w:t>
      </w:r>
      <w:r w:rsidRPr="001F6647">
        <w:rPr>
          <w:rFonts w:eastAsiaTheme="minorEastAsia"/>
          <w:b/>
        </w:rPr>
        <w:t xml:space="preserve">igure </w:t>
      </w:r>
      <w:r w:rsidR="00E41569">
        <w:rPr>
          <w:rFonts w:eastAsiaTheme="minorEastAsia"/>
          <w:b/>
        </w:rPr>
        <w:t>2</w:t>
      </w:r>
      <w:r w:rsidR="00E41569" w:rsidRPr="001F6647">
        <w:rPr>
          <w:rFonts w:eastAsiaTheme="minorEastAsia"/>
          <w:b/>
        </w:rPr>
        <w:t xml:space="preserve"> </w:t>
      </w:r>
      <w:r>
        <w:rPr>
          <w:rFonts w:eastAsiaTheme="minorEastAsia" w:hint="eastAsia"/>
          <w:b/>
        </w:rPr>
        <w:t>Example</w:t>
      </w:r>
      <w:r>
        <w:rPr>
          <w:rFonts w:eastAsiaTheme="minorEastAsia"/>
          <w:b/>
        </w:rPr>
        <w:t xml:space="preserve"> </w:t>
      </w:r>
      <w:r>
        <w:rPr>
          <w:rFonts w:eastAsiaTheme="minorEastAsia" w:hint="eastAsia"/>
          <w:b/>
        </w:rPr>
        <w:t>of</w:t>
      </w:r>
      <w:r>
        <w:rPr>
          <w:rFonts w:eastAsiaTheme="minorEastAsia"/>
          <w:b/>
        </w:rPr>
        <w:t xml:space="preserve"> </w:t>
      </w:r>
      <w:r w:rsidR="00B05B17">
        <w:rPr>
          <w:rFonts w:eastAsiaTheme="minorEastAsia"/>
          <w:b/>
        </w:rPr>
        <w:t>SFN</w:t>
      </w:r>
      <w:r>
        <w:rPr>
          <w:rFonts w:eastAsiaTheme="minorEastAsia"/>
          <w:b/>
        </w:rPr>
        <w:t>-based transmission scheme</w:t>
      </w:r>
    </w:p>
    <w:p w14:paraId="49F74B6E" w14:textId="56E46C79" w:rsidR="00542EBB" w:rsidRPr="007B5CFD" w:rsidRDefault="00542EBB" w:rsidP="00DF29EC">
      <w:pPr>
        <w:pStyle w:val="00text"/>
        <w:spacing w:after="0" w:afterAutospacing="0"/>
        <w:ind w:firstLine="0"/>
        <w:rPr>
          <w:shd w:val="clear" w:color="auto" w:fill="FFFFFF"/>
        </w:rPr>
      </w:pPr>
      <w:r>
        <w:rPr>
          <w:shd w:val="clear" w:color="auto" w:fill="FFFFFF"/>
        </w:rPr>
        <w:lastRenderedPageBreak/>
        <w:t xml:space="preserve">Based on the potential benefits </w:t>
      </w:r>
      <w:r w:rsidR="000814E0">
        <w:rPr>
          <w:shd w:val="clear" w:color="auto" w:fill="FFFFFF"/>
        </w:rPr>
        <w:t>and the throughput gain shown in simulation results of SFN scheme</w:t>
      </w:r>
      <w:r>
        <w:rPr>
          <w:shd w:val="clear" w:color="auto" w:fill="FFFFFF"/>
        </w:rPr>
        <w:t>, we propose:</w:t>
      </w:r>
    </w:p>
    <w:p w14:paraId="5C3D1F63" w14:textId="31E459B6" w:rsidR="00257B91" w:rsidRDefault="00257B91" w:rsidP="00257B91">
      <w:pPr>
        <w:spacing w:after="120"/>
        <w:jc w:val="both"/>
        <w:rPr>
          <w:rFonts w:eastAsiaTheme="minorEastAsia"/>
          <w:b/>
          <w:i/>
          <w:sz w:val="21"/>
          <w:szCs w:val="21"/>
          <w:lang w:eastAsia="zh-CN"/>
        </w:rPr>
      </w:pPr>
      <w:r w:rsidRPr="007B5CFD">
        <w:rPr>
          <w:rFonts w:eastAsiaTheme="minorEastAsia" w:hint="eastAsia"/>
          <w:b/>
          <w:i/>
          <w:sz w:val="21"/>
          <w:szCs w:val="21"/>
          <w:lang w:eastAsia="zh-CN"/>
        </w:rPr>
        <w:t>P</w:t>
      </w:r>
      <w:r w:rsidRPr="007B5CFD">
        <w:rPr>
          <w:rFonts w:eastAsiaTheme="minorEastAsia"/>
          <w:b/>
          <w:i/>
          <w:sz w:val="21"/>
          <w:szCs w:val="21"/>
          <w:lang w:eastAsia="zh-CN"/>
        </w:rPr>
        <w:t>roposal</w:t>
      </w:r>
      <w:r w:rsidR="00542EBB">
        <w:rPr>
          <w:rFonts w:eastAsiaTheme="minorEastAsia"/>
          <w:b/>
          <w:i/>
          <w:sz w:val="21"/>
          <w:szCs w:val="21"/>
          <w:lang w:eastAsia="zh-CN"/>
        </w:rPr>
        <w:t xml:space="preserve"> </w:t>
      </w:r>
      <w:r w:rsidR="001B26AE">
        <w:rPr>
          <w:rFonts w:eastAsiaTheme="minorEastAsia"/>
          <w:b/>
          <w:i/>
          <w:sz w:val="21"/>
          <w:szCs w:val="21"/>
          <w:lang w:eastAsia="zh-CN"/>
        </w:rPr>
        <w:t>2</w:t>
      </w:r>
      <w:r>
        <w:rPr>
          <w:rFonts w:eastAsiaTheme="minorEastAsia"/>
          <w:b/>
          <w:i/>
          <w:sz w:val="21"/>
          <w:szCs w:val="21"/>
          <w:lang w:eastAsia="zh-CN"/>
        </w:rPr>
        <w:t xml:space="preserve">: </w:t>
      </w:r>
      <w:r w:rsidR="00EE7CAE">
        <w:rPr>
          <w:rFonts w:eastAsiaTheme="minorEastAsia"/>
          <w:b/>
          <w:i/>
          <w:sz w:val="21"/>
          <w:szCs w:val="21"/>
          <w:lang w:eastAsia="zh-CN"/>
        </w:rPr>
        <w:t>In addition to SDM scheme, s</w:t>
      </w:r>
      <w:r w:rsidR="00905445">
        <w:rPr>
          <w:rFonts w:eastAsiaTheme="minorEastAsia" w:hint="eastAsia"/>
          <w:b/>
          <w:i/>
          <w:sz w:val="21"/>
          <w:szCs w:val="21"/>
          <w:lang w:eastAsia="zh-CN"/>
        </w:rPr>
        <w:t>upport</w:t>
      </w:r>
      <w:r w:rsidR="00905445">
        <w:rPr>
          <w:rFonts w:eastAsiaTheme="minorEastAsia"/>
          <w:b/>
          <w:i/>
          <w:sz w:val="21"/>
          <w:szCs w:val="21"/>
          <w:lang w:eastAsia="zh-CN"/>
        </w:rPr>
        <w:t xml:space="preserve"> </w:t>
      </w:r>
      <w:r w:rsidR="00905445">
        <w:rPr>
          <w:rFonts w:eastAsiaTheme="minorEastAsia" w:hint="eastAsia"/>
          <w:b/>
          <w:i/>
          <w:sz w:val="21"/>
          <w:szCs w:val="21"/>
          <w:lang w:eastAsia="zh-CN"/>
        </w:rPr>
        <w:t>to</w:t>
      </w:r>
      <w:r w:rsidR="00905445">
        <w:rPr>
          <w:rFonts w:eastAsiaTheme="minorEastAsia"/>
          <w:b/>
          <w:i/>
          <w:sz w:val="21"/>
          <w:szCs w:val="21"/>
          <w:lang w:eastAsia="zh-CN"/>
        </w:rPr>
        <w:t xml:space="preserve"> </w:t>
      </w:r>
      <w:r w:rsidR="00905445">
        <w:rPr>
          <w:rFonts w:eastAsiaTheme="minorEastAsia" w:hint="eastAsia"/>
          <w:b/>
          <w:i/>
          <w:sz w:val="21"/>
          <w:szCs w:val="21"/>
          <w:lang w:eastAsia="zh-CN"/>
        </w:rPr>
        <w:t>specify</w:t>
      </w:r>
      <w:r w:rsidR="00905445">
        <w:rPr>
          <w:rFonts w:eastAsiaTheme="minorEastAsia"/>
          <w:b/>
          <w:i/>
          <w:sz w:val="21"/>
          <w:szCs w:val="21"/>
          <w:lang w:eastAsia="zh-CN"/>
        </w:rPr>
        <w:t xml:space="preserve"> </w:t>
      </w:r>
      <w:r>
        <w:rPr>
          <w:rFonts w:eastAsiaTheme="minorEastAsia"/>
          <w:b/>
          <w:i/>
          <w:sz w:val="21"/>
          <w:szCs w:val="21"/>
          <w:lang w:eastAsia="zh-CN"/>
        </w:rPr>
        <w:t>SFN scheme</w:t>
      </w:r>
      <w:r w:rsidR="00C362EB">
        <w:rPr>
          <w:rFonts w:eastAsiaTheme="minorEastAsia"/>
          <w:b/>
          <w:i/>
          <w:sz w:val="21"/>
          <w:szCs w:val="21"/>
          <w:lang w:eastAsia="zh-CN"/>
        </w:rPr>
        <w:t>.</w:t>
      </w:r>
    </w:p>
    <w:p w14:paraId="47A7A2DE" w14:textId="77777777" w:rsidR="00542EBB" w:rsidRPr="007B5CFD" w:rsidRDefault="00542EBB" w:rsidP="007B5CFD">
      <w:pPr>
        <w:spacing w:after="120"/>
        <w:jc w:val="both"/>
        <w:rPr>
          <w:rFonts w:eastAsiaTheme="minorEastAsia"/>
          <w:b/>
          <w:i/>
          <w:sz w:val="21"/>
          <w:szCs w:val="21"/>
          <w:lang w:eastAsia="zh-CN"/>
        </w:rPr>
      </w:pPr>
    </w:p>
    <w:p w14:paraId="3EEB6382" w14:textId="60FE82AB" w:rsidR="000A2D42" w:rsidRPr="007B5CFD" w:rsidRDefault="000A2D42" w:rsidP="007B5CFD">
      <w:pPr>
        <w:pStyle w:val="00text"/>
        <w:numPr>
          <w:ilvl w:val="0"/>
          <w:numId w:val="78"/>
        </w:numPr>
        <w:spacing w:after="0" w:afterAutospacing="0"/>
        <w:rPr>
          <w:rFonts w:eastAsiaTheme="minorEastAsia"/>
          <w:b/>
        </w:rPr>
      </w:pPr>
      <w:r w:rsidRPr="007B5CFD">
        <w:rPr>
          <w:rFonts w:eastAsiaTheme="minorEastAsia"/>
          <w:b/>
        </w:rPr>
        <w:t xml:space="preserve">Switching of transmission schemes </w:t>
      </w:r>
    </w:p>
    <w:p w14:paraId="31B0E124" w14:textId="69B9E85C" w:rsidR="004B5A81" w:rsidRPr="004B5A81" w:rsidRDefault="000A2D42" w:rsidP="00DF29EC">
      <w:pPr>
        <w:pStyle w:val="00text"/>
        <w:spacing w:after="0" w:afterAutospacing="0"/>
        <w:ind w:firstLine="0"/>
        <w:rPr>
          <w:rFonts w:eastAsiaTheme="minorEastAsia"/>
          <w:shd w:val="clear" w:color="auto" w:fill="FFFFFF"/>
        </w:rPr>
      </w:pPr>
      <w:r w:rsidRPr="007B5CFD">
        <w:rPr>
          <w:shd w:val="clear" w:color="auto" w:fill="FFFFFF"/>
        </w:rPr>
        <w:t xml:space="preserve">The transmission schemes discussed above </w:t>
      </w:r>
      <w:r w:rsidR="00CF3A08">
        <w:rPr>
          <w:shd w:val="clear" w:color="auto" w:fill="FFFFFF"/>
        </w:rPr>
        <w:t>are targeting to</w:t>
      </w:r>
      <w:r w:rsidRPr="007B5CFD">
        <w:rPr>
          <w:shd w:val="clear" w:color="auto" w:fill="FFFFFF"/>
        </w:rPr>
        <w:t xml:space="preserve"> different scenarios or different requirements</w:t>
      </w:r>
      <w:r w:rsidR="002B1AB6">
        <w:rPr>
          <w:shd w:val="clear" w:color="auto" w:fill="FFFFFF"/>
        </w:rPr>
        <w:t>, and the scenarios and requirements</w:t>
      </w:r>
      <w:r w:rsidRPr="007B5CFD">
        <w:rPr>
          <w:shd w:val="clear" w:color="auto" w:fill="FFFFFF"/>
        </w:rPr>
        <w:t xml:space="preserve"> do not change </w:t>
      </w:r>
      <w:r w:rsidR="002B1AB6">
        <w:rPr>
          <w:shd w:val="clear" w:color="auto" w:fill="FFFFFF"/>
        </w:rPr>
        <w:t>frequently</w:t>
      </w:r>
      <w:r w:rsidRPr="007B5CFD">
        <w:rPr>
          <w:shd w:val="clear" w:color="auto" w:fill="FFFFFF"/>
        </w:rPr>
        <w:t>. Furthermor</w:t>
      </w:r>
      <w:r w:rsidR="00CD70F8">
        <w:rPr>
          <w:shd w:val="clear" w:color="auto" w:fill="FFFFFF"/>
        </w:rPr>
        <w:t xml:space="preserve">e, the DCI overhead can be different among the transmission schemes of PUSCH, </w:t>
      </w:r>
      <w:r w:rsidRPr="007B5CFD">
        <w:rPr>
          <w:shd w:val="clear" w:color="auto" w:fill="FFFFFF"/>
        </w:rPr>
        <w:t xml:space="preserve">which is not expected to change dynamically. </w:t>
      </w:r>
      <w:r w:rsidR="002B1AB6">
        <w:rPr>
          <w:shd w:val="clear" w:color="auto" w:fill="FFFFFF"/>
        </w:rPr>
        <w:t>Therefore</w:t>
      </w:r>
      <w:r w:rsidRPr="007B5CFD">
        <w:rPr>
          <w:shd w:val="clear" w:color="auto" w:fill="FFFFFF"/>
        </w:rPr>
        <w:t xml:space="preserve">, it seems </w:t>
      </w:r>
      <w:r w:rsidR="00CD70F8">
        <w:rPr>
          <w:shd w:val="clear" w:color="auto" w:fill="FFFFFF"/>
        </w:rPr>
        <w:t xml:space="preserve">more </w:t>
      </w:r>
      <w:hyperlink r:id="rId10" w:history="1">
        <w:r w:rsidR="00CD70F8" w:rsidRPr="00DF29EC">
          <w:rPr>
            <w:shd w:val="clear" w:color="auto" w:fill="FFFFFF"/>
          </w:rPr>
          <w:t>appropriate</w:t>
        </w:r>
      </w:hyperlink>
      <w:r w:rsidR="00CD70F8">
        <w:rPr>
          <w:shd w:val="clear" w:color="auto" w:fill="FFFFFF"/>
        </w:rPr>
        <w:t xml:space="preserve"> </w:t>
      </w:r>
      <w:r w:rsidRPr="007B5CFD">
        <w:rPr>
          <w:shd w:val="clear" w:color="auto" w:fill="FFFFFF"/>
        </w:rPr>
        <w:t xml:space="preserve">that all the </w:t>
      </w:r>
      <w:r w:rsidR="00690FE5">
        <w:rPr>
          <w:shd w:val="clear" w:color="auto" w:fill="FFFFFF"/>
        </w:rPr>
        <w:t>potential transmis</w:t>
      </w:r>
      <w:r w:rsidR="000D38DB">
        <w:rPr>
          <w:shd w:val="clear" w:color="auto" w:fill="FFFFFF"/>
        </w:rPr>
        <w:t>si</w:t>
      </w:r>
      <w:r w:rsidR="00690FE5">
        <w:rPr>
          <w:shd w:val="clear" w:color="auto" w:fill="FFFFFF"/>
        </w:rPr>
        <w:t>on</w:t>
      </w:r>
      <w:r w:rsidRPr="007B5CFD">
        <w:rPr>
          <w:shd w:val="clear" w:color="auto" w:fill="FFFFFF"/>
        </w:rPr>
        <w:t xml:space="preserve"> schemes should be configured </w:t>
      </w:r>
      <w:r w:rsidR="002B1AB6">
        <w:rPr>
          <w:shd w:val="clear" w:color="auto" w:fill="FFFFFF"/>
        </w:rPr>
        <w:t>semi-statically via RRC</w:t>
      </w:r>
      <w:r w:rsidRPr="007B5CFD">
        <w:rPr>
          <w:shd w:val="clear" w:color="auto" w:fill="FFFFFF"/>
        </w:rPr>
        <w:t>.</w:t>
      </w:r>
    </w:p>
    <w:p w14:paraId="4D70F1B3" w14:textId="205274D9" w:rsidR="000A2D42" w:rsidRPr="007B5CFD" w:rsidRDefault="000A2D42" w:rsidP="007B5CFD">
      <w:pPr>
        <w:spacing w:after="120"/>
        <w:jc w:val="both"/>
        <w:rPr>
          <w:rFonts w:eastAsiaTheme="minorEastAsia"/>
          <w:i/>
          <w:sz w:val="21"/>
          <w:szCs w:val="21"/>
        </w:rPr>
      </w:pPr>
      <w:r>
        <w:rPr>
          <w:rFonts w:eastAsiaTheme="minorEastAsia"/>
          <w:b/>
          <w:i/>
          <w:sz w:val="21"/>
          <w:szCs w:val="21"/>
          <w:lang w:eastAsia="zh-CN"/>
        </w:rPr>
        <w:t>Proposal</w:t>
      </w:r>
      <w:r w:rsidR="00542EBB">
        <w:rPr>
          <w:rFonts w:eastAsiaTheme="minorEastAsia"/>
          <w:b/>
          <w:i/>
          <w:sz w:val="21"/>
          <w:szCs w:val="21"/>
          <w:lang w:eastAsia="zh-CN"/>
        </w:rPr>
        <w:t xml:space="preserve"> </w:t>
      </w:r>
      <w:r w:rsidR="001B26AE">
        <w:rPr>
          <w:rFonts w:eastAsiaTheme="minorEastAsia"/>
          <w:b/>
          <w:i/>
          <w:sz w:val="21"/>
          <w:szCs w:val="21"/>
          <w:lang w:eastAsia="zh-CN"/>
        </w:rPr>
        <w:t>3</w:t>
      </w:r>
      <w:r>
        <w:rPr>
          <w:rFonts w:eastAsiaTheme="minorEastAsia"/>
          <w:b/>
          <w:i/>
          <w:sz w:val="21"/>
          <w:szCs w:val="21"/>
          <w:lang w:eastAsia="zh-CN"/>
        </w:rPr>
        <w:t xml:space="preserve">: </w:t>
      </w:r>
      <w:r w:rsidRPr="007B5CFD">
        <w:rPr>
          <w:rFonts w:eastAsiaTheme="minorEastAsia"/>
          <w:b/>
          <w:i/>
          <w:sz w:val="21"/>
          <w:szCs w:val="21"/>
          <w:lang w:eastAsia="zh-CN"/>
        </w:rPr>
        <w:t xml:space="preserve">Transmission schemes for </w:t>
      </w:r>
      <w:r w:rsidR="0037527E">
        <w:rPr>
          <w:rFonts w:eastAsiaTheme="minorEastAsia"/>
          <w:b/>
          <w:i/>
          <w:sz w:val="21"/>
          <w:szCs w:val="21"/>
          <w:lang w:eastAsia="zh-CN"/>
        </w:rPr>
        <w:t>single DCI based multi-panel PUSCH transmission</w:t>
      </w:r>
      <w:r w:rsidRPr="007B5CFD">
        <w:rPr>
          <w:rFonts w:eastAsiaTheme="minorEastAsia"/>
          <w:b/>
          <w:i/>
          <w:sz w:val="21"/>
          <w:szCs w:val="21"/>
          <w:lang w:eastAsia="zh-CN"/>
        </w:rPr>
        <w:t xml:space="preserve"> </w:t>
      </w:r>
      <w:r w:rsidR="002C585D">
        <w:rPr>
          <w:rFonts w:eastAsiaTheme="minorEastAsia"/>
          <w:b/>
          <w:i/>
          <w:sz w:val="21"/>
          <w:szCs w:val="21"/>
          <w:lang w:eastAsia="zh-CN"/>
        </w:rPr>
        <w:t>are</w:t>
      </w:r>
      <w:r w:rsidRPr="007B5CFD">
        <w:rPr>
          <w:rFonts w:eastAsiaTheme="minorEastAsia"/>
          <w:b/>
          <w:i/>
          <w:sz w:val="21"/>
          <w:szCs w:val="21"/>
          <w:lang w:eastAsia="zh-CN"/>
        </w:rPr>
        <w:t xml:space="preserve"> semi-statically configured by RRC.</w:t>
      </w:r>
    </w:p>
    <w:p w14:paraId="701621FF" w14:textId="77777777" w:rsidR="00615FEE" w:rsidRPr="007B5CFD" w:rsidRDefault="00615FEE" w:rsidP="007B5CFD">
      <w:pPr>
        <w:rPr>
          <w:rFonts w:eastAsia="MS Mincho"/>
        </w:rPr>
      </w:pPr>
    </w:p>
    <w:p w14:paraId="524B433F" w14:textId="52022CBF" w:rsidR="0070757F" w:rsidRDefault="001C4801" w:rsidP="00923C21">
      <w:pPr>
        <w:pStyle w:val="2"/>
      </w:pPr>
      <w:r>
        <w:t>2</w:t>
      </w:r>
      <w:r w:rsidR="00923C21">
        <w:t>.</w:t>
      </w:r>
      <w:r w:rsidR="00DE5CEC">
        <w:t>2</w:t>
      </w:r>
      <w:r w:rsidR="00923C21">
        <w:t xml:space="preserve">. </w:t>
      </w:r>
      <w:r w:rsidR="00DE5CEC">
        <w:t xml:space="preserve">Signaling design for </w:t>
      </w:r>
      <w:r w:rsidR="00555845">
        <w:t xml:space="preserve">single DCI </w:t>
      </w:r>
      <w:r w:rsidR="00555845" w:rsidRPr="00923C21">
        <w:t xml:space="preserve">based </w:t>
      </w:r>
      <w:r w:rsidR="00555845">
        <w:t>multi-TRP system</w:t>
      </w:r>
      <w:r w:rsidR="00555845" w:rsidDel="00DE5CEC">
        <w:t xml:space="preserve"> </w:t>
      </w:r>
    </w:p>
    <w:p w14:paraId="29CCCF89" w14:textId="788ED484" w:rsidR="00DE5CEC" w:rsidRPr="00DE5CEC" w:rsidRDefault="001C4801" w:rsidP="007B5CFD">
      <w:pPr>
        <w:pStyle w:val="3"/>
      </w:pPr>
      <w:r>
        <w:rPr>
          <w:b/>
          <w:sz w:val="20"/>
        </w:rPr>
        <w:t>2</w:t>
      </w:r>
      <w:r w:rsidR="00DE5CEC" w:rsidRPr="007B5CFD">
        <w:rPr>
          <w:b/>
          <w:sz w:val="20"/>
        </w:rPr>
        <w:t xml:space="preserve">.2.1. </w:t>
      </w:r>
      <w:r w:rsidR="00DE5CEC" w:rsidRPr="00DE5CEC">
        <w:rPr>
          <w:b/>
          <w:sz w:val="20"/>
        </w:rPr>
        <w:t>UL precoding indication</w:t>
      </w:r>
      <w:r w:rsidR="004C5970">
        <w:rPr>
          <w:b/>
          <w:sz w:val="20"/>
        </w:rPr>
        <w:t xml:space="preserve"> and layer indication</w:t>
      </w:r>
      <w:r w:rsidR="00DE5CEC" w:rsidRPr="00DE5CEC">
        <w:rPr>
          <w:b/>
          <w:sz w:val="20"/>
        </w:rPr>
        <w:t xml:space="preserve"> for multi-panel transmission</w:t>
      </w:r>
    </w:p>
    <w:p w14:paraId="4A289A92" w14:textId="2954F4E4" w:rsidR="008C46D6" w:rsidRPr="008C46D6" w:rsidRDefault="008C46D6" w:rsidP="00DF29EC">
      <w:pPr>
        <w:pStyle w:val="00text"/>
        <w:spacing w:after="0" w:afterAutospacing="0"/>
        <w:ind w:firstLine="0"/>
        <w:rPr>
          <w:rFonts w:eastAsiaTheme="minorEastAsia"/>
        </w:rPr>
      </w:pPr>
      <w:r>
        <w:rPr>
          <w:shd w:val="clear" w:color="auto" w:fill="FFFFFF"/>
        </w:rPr>
        <w:t>In RAN1 #109-e meeting, it is agreed</w:t>
      </w:r>
      <w:r w:rsidR="00415BBC">
        <w:rPr>
          <w:shd w:val="clear" w:color="auto" w:fill="FFFFFF"/>
        </w:rPr>
        <w:t xml:space="preserve"> study</w:t>
      </w:r>
      <w:r w:rsidR="00090C5D">
        <w:rPr>
          <w:shd w:val="clear" w:color="auto" w:fill="FFFFFF"/>
        </w:rPr>
        <w:t xml:space="preserve"> the following </w:t>
      </w:r>
      <w:r w:rsidR="00051533">
        <w:rPr>
          <w:shd w:val="clear" w:color="auto" w:fill="FFFFFF"/>
        </w:rPr>
        <w:t>as the starting point:</w:t>
      </w:r>
      <w:r>
        <w:rPr>
          <w:shd w:val="clear" w:color="auto" w:fill="FFFFFF"/>
        </w:rPr>
        <w:t xml:space="preserve"> t</w:t>
      </w:r>
      <w:r w:rsidRPr="00BB202F">
        <w:rPr>
          <w:shd w:val="clear" w:color="auto" w:fill="FFFFFF"/>
        </w:rPr>
        <w:t>he configuration of two SRS resource sets, SRS resource set indicator field, two SRI fields and two TPMI fields of Rel-17 m</w:t>
      </w:r>
      <w:r>
        <w:rPr>
          <w:shd w:val="clear" w:color="auto" w:fill="FFFFFF"/>
        </w:rPr>
        <w:t>ulti-</w:t>
      </w:r>
      <w:r w:rsidRPr="00BB202F">
        <w:rPr>
          <w:shd w:val="clear" w:color="auto" w:fill="FFFFFF"/>
        </w:rPr>
        <w:t>TRP PUSCH repetition.</w:t>
      </w:r>
    </w:p>
    <w:p w14:paraId="3368AFF1" w14:textId="5115D046" w:rsidR="00C52B2F" w:rsidRPr="007B5CFD" w:rsidRDefault="000E7DE0" w:rsidP="00DF29EC">
      <w:pPr>
        <w:pStyle w:val="00text"/>
        <w:spacing w:after="0" w:afterAutospacing="0"/>
        <w:ind w:firstLine="0"/>
        <w:rPr>
          <w:rFonts w:eastAsiaTheme="minorEastAsia"/>
        </w:rPr>
      </w:pPr>
      <w:r w:rsidRPr="00565EA4">
        <w:rPr>
          <w:rFonts w:eastAsiaTheme="minorEastAsia"/>
        </w:rPr>
        <w:t xml:space="preserve">In </w:t>
      </w:r>
      <w:r>
        <w:rPr>
          <w:rFonts w:eastAsiaTheme="minorEastAsia"/>
        </w:rPr>
        <w:t>single DCI based</w:t>
      </w:r>
      <w:r w:rsidR="008C46D6" w:rsidRPr="008C46D6">
        <w:rPr>
          <w:shd w:val="clear" w:color="auto" w:fill="FFFFFF"/>
        </w:rPr>
        <w:t xml:space="preserve"> </w:t>
      </w:r>
      <w:r w:rsidR="008C46D6" w:rsidRPr="00BB202F">
        <w:rPr>
          <w:shd w:val="clear" w:color="auto" w:fill="FFFFFF"/>
        </w:rPr>
        <w:t>Rel-17</w:t>
      </w:r>
      <w:r>
        <w:rPr>
          <w:rFonts w:eastAsiaTheme="minorEastAsia"/>
        </w:rPr>
        <w:t xml:space="preserve"> multi-TRP PUSCH repetition schemes</w:t>
      </w:r>
      <w:r w:rsidR="0008633F">
        <w:rPr>
          <w:rFonts w:eastAsiaTheme="minorEastAsia"/>
        </w:rPr>
        <w:t>,</w:t>
      </w:r>
      <w:r w:rsidRPr="00565EA4">
        <w:rPr>
          <w:rFonts w:eastAsiaTheme="minorEastAsia"/>
        </w:rPr>
        <w:t xml:space="preserve"> </w:t>
      </w:r>
      <w:r w:rsidR="0008633F">
        <w:rPr>
          <w:rFonts w:eastAsiaTheme="minorEastAsia"/>
        </w:rPr>
        <w:t>f</w:t>
      </w:r>
      <w:r w:rsidRPr="00565EA4">
        <w:rPr>
          <w:rFonts w:eastAsiaTheme="minorEastAsia"/>
        </w:rPr>
        <w:t xml:space="preserve">or codebook based PUSCH transmission, </w:t>
      </w:r>
      <w:r w:rsidRPr="00565EA4">
        <w:rPr>
          <w:rFonts w:eastAsia="Batang"/>
        </w:rPr>
        <w:t>Two TPMI fields are indicated in DCI formats 0_1/0_2. The first TPMI field uses the Rel-15/16 TPMI field design (which includes TPMI index and the number of layers) of DCI format 0_1/0_2. The second TPMI field only </w:t>
      </w:r>
      <w:r>
        <w:rPr>
          <w:rFonts w:eastAsia="Batang"/>
        </w:rPr>
        <w:t>include</w:t>
      </w:r>
      <w:r w:rsidRPr="00565EA4">
        <w:rPr>
          <w:rFonts w:eastAsia="Batang"/>
        </w:rPr>
        <w:t xml:space="preserve">s the second TPMI index. The same number of layers are applied as indicated in the first TPMI field. </w:t>
      </w:r>
      <w:r w:rsidR="003C0713">
        <w:rPr>
          <w:rFonts w:eastAsia="Batang"/>
        </w:rPr>
        <w:t xml:space="preserve">For non-codebook based PUSCH transmission, </w:t>
      </w:r>
      <w:r w:rsidR="003C0713" w:rsidRPr="00860E11">
        <w:rPr>
          <w:rFonts w:eastAsiaTheme="minorEastAsia"/>
        </w:rPr>
        <w:t>the first SRI field is used to determine the entry of the second SRI field which only contains the SRI(s) combinations corresponding to the indicated rank (number of layers) of the first SRI field. Two SRI field(s) corresponding to two SRS resource sets are included in DCI formats 0_1/0_2.</w:t>
      </w:r>
    </w:p>
    <w:p w14:paraId="676C5808" w14:textId="3EFB112A" w:rsidR="00DD4596" w:rsidRDefault="00DD4596" w:rsidP="00DF29EC">
      <w:pPr>
        <w:pStyle w:val="00text"/>
        <w:spacing w:after="0" w:afterAutospacing="0"/>
        <w:ind w:firstLine="0"/>
        <w:rPr>
          <w:shd w:val="clear" w:color="auto" w:fill="FFFFFF"/>
        </w:rPr>
      </w:pPr>
      <w:r>
        <w:rPr>
          <w:rFonts w:eastAsiaTheme="minorEastAsia" w:hint="eastAsia"/>
        </w:rPr>
        <w:t>F</w:t>
      </w:r>
      <w:r>
        <w:rPr>
          <w:rFonts w:eastAsiaTheme="minorEastAsia"/>
        </w:rPr>
        <w:t xml:space="preserve">or SDM scheme </w:t>
      </w:r>
      <w:r w:rsidR="00280EC0">
        <w:rPr>
          <w:rFonts w:eastAsiaTheme="minorEastAsia"/>
        </w:rPr>
        <w:t xml:space="preserve">as in Figure 3, </w:t>
      </w:r>
      <w:r w:rsidR="004540FF" w:rsidRPr="00B33040">
        <w:rPr>
          <w:rFonts w:eastAsiaTheme="minorEastAsia"/>
        </w:rPr>
        <w:t xml:space="preserve">separate TPMIs </w:t>
      </w:r>
      <w:r w:rsidR="004540FF">
        <w:rPr>
          <w:rFonts w:eastAsiaTheme="minorEastAsia"/>
        </w:rPr>
        <w:t>might be</w:t>
      </w:r>
      <w:r w:rsidR="004540FF" w:rsidRPr="00B33040">
        <w:rPr>
          <w:rFonts w:eastAsiaTheme="minorEastAsia"/>
        </w:rPr>
        <w:t xml:space="preserve"> needed when different repetitions</w:t>
      </w:r>
      <w:r w:rsidR="004540FF">
        <w:rPr>
          <w:rFonts w:eastAsiaTheme="minorEastAsia"/>
        </w:rPr>
        <w:t>/layers</w:t>
      </w:r>
      <w:r w:rsidR="004540FF" w:rsidRPr="00B33040">
        <w:rPr>
          <w:rFonts w:eastAsiaTheme="minorEastAsia"/>
        </w:rPr>
        <w:t xml:space="preserve"> are </w:t>
      </w:r>
      <w:r w:rsidR="004540FF">
        <w:rPr>
          <w:rFonts w:eastAsiaTheme="minorEastAsia"/>
        </w:rPr>
        <w:t>transmitted from different panels</w:t>
      </w:r>
      <w:r w:rsidR="004540FF" w:rsidRPr="00B33040">
        <w:rPr>
          <w:rFonts w:eastAsiaTheme="minorEastAsia"/>
        </w:rPr>
        <w:t xml:space="preserve"> </w:t>
      </w:r>
      <w:r w:rsidR="004540FF">
        <w:rPr>
          <w:rFonts w:eastAsiaTheme="minorEastAsia"/>
        </w:rPr>
        <w:t>since</w:t>
      </w:r>
      <w:r w:rsidR="004540FF" w:rsidRPr="00B33040">
        <w:rPr>
          <w:rFonts w:eastAsiaTheme="minorEastAsia"/>
        </w:rPr>
        <w:t xml:space="preserve"> the channel and precoding matrix are different.</w:t>
      </w:r>
      <w:r w:rsidR="002B4E25">
        <w:rPr>
          <w:rFonts w:eastAsiaTheme="minorEastAsia"/>
        </w:rPr>
        <w:t xml:space="preserve"> T</w:t>
      </w:r>
      <w:r w:rsidR="0068160D">
        <w:rPr>
          <w:rFonts w:eastAsiaTheme="minorEastAsia"/>
        </w:rPr>
        <w:t xml:space="preserve">ransmission </w:t>
      </w:r>
      <w:r w:rsidR="00034307" w:rsidRPr="007B5CFD">
        <w:rPr>
          <w:shd w:val="clear" w:color="auto" w:fill="FFFFFF"/>
        </w:rPr>
        <w:t>layer combinations of {1+1, 1+2, 2+1, 2+2}</w:t>
      </w:r>
      <w:r w:rsidR="00044E5B">
        <w:rPr>
          <w:shd w:val="clear" w:color="auto" w:fill="FFFFFF"/>
        </w:rPr>
        <w:t xml:space="preserve"> are agreed in RAN1#110 meeting.</w:t>
      </w:r>
      <w:r w:rsidR="00932093">
        <w:rPr>
          <w:shd w:val="clear" w:color="auto" w:fill="FFFFFF"/>
        </w:rPr>
        <w:t xml:space="preserve"> </w:t>
      </w:r>
      <w:r w:rsidR="00026342">
        <w:rPr>
          <w:shd w:val="clear" w:color="auto" w:fill="FFFFFF"/>
        </w:rPr>
        <w:t>How to indicate the transmission layers for</w:t>
      </w:r>
      <w:r w:rsidR="008B2C69">
        <w:rPr>
          <w:shd w:val="clear" w:color="auto" w:fill="FFFFFF"/>
        </w:rPr>
        <w:t xml:space="preserve"> PUSCHs from</w:t>
      </w:r>
      <w:r w:rsidR="00026342">
        <w:rPr>
          <w:shd w:val="clear" w:color="auto" w:fill="FFFFFF"/>
        </w:rPr>
        <w:t xml:space="preserve"> two panels </w:t>
      </w:r>
      <w:r w:rsidR="00E84859">
        <w:rPr>
          <w:shd w:val="clear" w:color="auto" w:fill="FFFFFF"/>
        </w:rPr>
        <w:t>need to be discussed.</w:t>
      </w:r>
      <w:r w:rsidR="00B8428E">
        <w:rPr>
          <w:shd w:val="clear" w:color="auto" w:fill="FFFFFF"/>
        </w:rPr>
        <w:t xml:space="preserve"> There are two</w:t>
      </w:r>
      <w:r w:rsidR="00C52B2F">
        <w:rPr>
          <w:shd w:val="clear" w:color="auto" w:fill="FFFFFF"/>
        </w:rPr>
        <w:t xml:space="preserve"> options to indicate the </w:t>
      </w:r>
      <w:r w:rsidR="0068160D">
        <w:rPr>
          <w:shd w:val="clear" w:color="auto" w:fill="FFFFFF"/>
        </w:rPr>
        <w:t>transmission layers.</w:t>
      </w:r>
    </w:p>
    <w:p w14:paraId="7E440432" w14:textId="13E26B9C" w:rsidR="00C52B2F" w:rsidRDefault="00C52B2F" w:rsidP="000E7DE0">
      <w:pPr>
        <w:pStyle w:val="00text"/>
        <w:spacing w:after="0" w:afterAutospacing="0"/>
        <w:rPr>
          <w:rFonts w:eastAsiaTheme="minorEastAsia"/>
        </w:rPr>
      </w:pPr>
      <w:r w:rsidRPr="007B5CFD">
        <w:rPr>
          <w:rFonts w:eastAsiaTheme="minorEastAsia"/>
          <w:b/>
          <w:lang w:val="en-GB"/>
        </w:rPr>
        <w:t>Option 1</w:t>
      </w:r>
      <w:r>
        <w:rPr>
          <w:rFonts w:eastAsiaTheme="minorEastAsia"/>
          <w:lang w:val="en-GB"/>
        </w:rPr>
        <w:t xml:space="preserve">: </w:t>
      </w:r>
      <w:r w:rsidR="00904EC2" w:rsidRPr="00C52B2F">
        <w:rPr>
          <w:rFonts w:eastAsiaTheme="minorEastAsia"/>
          <w:lang w:val="en-GB"/>
        </w:rPr>
        <w:t>Layer</w:t>
      </w:r>
      <w:r w:rsidR="00904EC2">
        <w:rPr>
          <w:rFonts w:eastAsiaTheme="minorEastAsia"/>
          <w:lang w:val="en-GB"/>
        </w:rPr>
        <w:t xml:space="preserve"> combinations</w:t>
      </w:r>
      <w:r w:rsidR="00904EC2" w:rsidRPr="00C52B2F">
        <w:rPr>
          <w:rFonts w:eastAsiaTheme="minorEastAsia"/>
          <w:lang w:val="en-GB"/>
        </w:rPr>
        <w:t xml:space="preserve"> </w:t>
      </w:r>
      <w:r w:rsidRPr="00C52B2F">
        <w:rPr>
          <w:rFonts w:eastAsiaTheme="minorEastAsia"/>
          <w:lang w:val="en-GB"/>
        </w:rPr>
        <w:t xml:space="preserve">for </w:t>
      </w:r>
      <w:r w:rsidR="00C14EAA">
        <w:rPr>
          <w:rFonts w:eastAsiaTheme="minorEastAsia"/>
          <w:lang w:val="en-GB"/>
        </w:rPr>
        <w:t>PUSCH from two panels</w:t>
      </w:r>
      <w:r w:rsidRPr="00C52B2F">
        <w:rPr>
          <w:rFonts w:eastAsiaTheme="minorEastAsia"/>
          <w:lang w:val="en-GB"/>
        </w:rPr>
        <w:t xml:space="preserve"> can be indicated jointly with TPMI</w:t>
      </w:r>
      <w:r w:rsidRPr="00C52B2F">
        <w:rPr>
          <w:rFonts w:eastAsiaTheme="minorEastAsia"/>
        </w:rPr>
        <w:t>/SRI</w:t>
      </w:r>
      <w:r w:rsidR="002F4E74">
        <w:rPr>
          <w:rFonts w:eastAsiaTheme="minorEastAsia"/>
        </w:rPr>
        <w:t>.</w:t>
      </w:r>
      <w:r w:rsidR="00F43B27">
        <w:rPr>
          <w:rFonts w:eastAsiaTheme="minorEastAsia"/>
        </w:rPr>
        <w:t xml:space="preserve"> For codebook based PUSCH transmission, </w:t>
      </w:r>
      <w:r w:rsidR="00034B34">
        <w:rPr>
          <w:rFonts w:eastAsiaTheme="minorEastAsia"/>
        </w:rPr>
        <w:t xml:space="preserve">two TPMI fields should both include precoding and layer indication information, </w:t>
      </w:r>
      <w:r w:rsidR="00415AF2">
        <w:rPr>
          <w:rFonts w:eastAsiaTheme="minorEastAsia"/>
        </w:rPr>
        <w:t xml:space="preserve">the two TPMI fields are same with </w:t>
      </w:r>
      <w:r w:rsidR="00385C16">
        <w:rPr>
          <w:rFonts w:eastAsiaTheme="minorEastAsia"/>
        </w:rPr>
        <w:t>first TPMI field</w:t>
      </w:r>
      <w:r w:rsidR="00AD5D34">
        <w:rPr>
          <w:rFonts w:eastAsiaTheme="minorEastAsia"/>
        </w:rPr>
        <w:t xml:space="preserve"> in Rel-17</w:t>
      </w:r>
      <w:r w:rsidR="00034B34">
        <w:rPr>
          <w:rFonts w:eastAsiaTheme="minorEastAsia"/>
        </w:rPr>
        <w:t>. Similarly, for non-codebook based PUSCH transmission, two SRI fields should</w:t>
      </w:r>
      <w:r w:rsidR="003B1557">
        <w:rPr>
          <w:rFonts w:eastAsiaTheme="minorEastAsia"/>
        </w:rPr>
        <w:t xml:space="preserve"> both</w:t>
      </w:r>
      <w:r w:rsidR="00034B34">
        <w:rPr>
          <w:rFonts w:eastAsiaTheme="minorEastAsia"/>
        </w:rPr>
        <w:t xml:space="preserve"> </w:t>
      </w:r>
      <w:r w:rsidR="003B1557">
        <w:rPr>
          <w:rFonts w:eastAsiaTheme="minorEastAsia"/>
        </w:rPr>
        <w:t xml:space="preserve">indicate </w:t>
      </w:r>
      <w:r w:rsidR="00207180">
        <w:rPr>
          <w:rFonts w:eastAsiaTheme="minorEastAsia"/>
        </w:rPr>
        <w:t>the SRS resources and the transmission layers</w:t>
      </w:r>
      <w:r w:rsidR="00385C16">
        <w:rPr>
          <w:rFonts w:eastAsiaTheme="minorEastAsia"/>
        </w:rPr>
        <w:t>, the two SRI fields are same with first SRI field</w:t>
      </w:r>
      <w:r w:rsidR="00207180">
        <w:rPr>
          <w:rFonts w:eastAsiaTheme="minorEastAsia"/>
        </w:rPr>
        <w:t>.</w:t>
      </w:r>
    </w:p>
    <w:p w14:paraId="08F27D6D" w14:textId="65A7EE65" w:rsidR="00020669" w:rsidRDefault="00C52B2F" w:rsidP="000E7DE0">
      <w:pPr>
        <w:pStyle w:val="00text"/>
        <w:spacing w:after="0" w:afterAutospacing="0"/>
        <w:rPr>
          <w:rFonts w:eastAsiaTheme="minorEastAsia"/>
        </w:rPr>
      </w:pPr>
      <w:r w:rsidRPr="007B5CFD">
        <w:rPr>
          <w:rFonts w:eastAsiaTheme="minorEastAsia"/>
          <w:b/>
          <w:lang w:val="en-GB"/>
        </w:rPr>
        <w:t>Option 2</w:t>
      </w:r>
      <w:r>
        <w:rPr>
          <w:rFonts w:eastAsiaTheme="minorEastAsia"/>
          <w:lang w:val="en-GB"/>
        </w:rPr>
        <w:t xml:space="preserve">: </w:t>
      </w:r>
      <w:r w:rsidR="00904EC2" w:rsidRPr="00C52B2F">
        <w:rPr>
          <w:rFonts w:eastAsiaTheme="minorEastAsia"/>
          <w:lang w:val="en-GB"/>
        </w:rPr>
        <w:t>Layer</w:t>
      </w:r>
      <w:r w:rsidR="00904EC2">
        <w:rPr>
          <w:rFonts w:eastAsiaTheme="minorEastAsia"/>
          <w:lang w:val="en-GB"/>
        </w:rPr>
        <w:t xml:space="preserve"> combinations</w:t>
      </w:r>
      <w:r w:rsidR="00904EC2" w:rsidRPr="00C52B2F">
        <w:rPr>
          <w:rFonts w:eastAsiaTheme="minorEastAsia"/>
          <w:lang w:val="en-GB"/>
        </w:rPr>
        <w:t xml:space="preserve"> </w:t>
      </w:r>
      <w:r w:rsidRPr="00C52B2F">
        <w:rPr>
          <w:rFonts w:eastAsiaTheme="minorEastAsia"/>
          <w:lang w:val="en-GB"/>
        </w:rPr>
        <w:t xml:space="preserve">for </w:t>
      </w:r>
      <w:r w:rsidR="00C14EAA">
        <w:rPr>
          <w:rFonts w:eastAsiaTheme="minorEastAsia"/>
          <w:lang w:val="en-GB"/>
        </w:rPr>
        <w:t>PUSCH from two panels</w:t>
      </w:r>
      <w:r w:rsidR="00C14EAA" w:rsidRPr="00C52B2F">
        <w:rPr>
          <w:rFonts w:eastAsiaTheme="minorEastAsia"/>
          <w:lang w:val="en-GB"/>
        </w:rPr>
        <w:t xml:space="preserve"> </w:t>
      </w:r>
      <w:r w:rsidRPr="00C52B2F">
        <w:rPr>
          <w:rFonts w:eastAsiaTheme="minorEastAsia"/>
          <w:lang w:val="en-GB"/>
        </w:rPr>
        <w:t xml:space="preserve">can be indicated </w:t>
      </w:r>
      <w:r w:rsidR="004D18D9" w:rsidRPr="00C52B2F">
        <w:rPr>
          <w:rFonts w:eastAsiaTheme="minorEastAsia"/>
        </w:rPr>
        <w:t>separately</w:t>
      </w:r>
      <w:r w:rsidRPr="00C52B2F">
        <w:rPr>
          <w:rFonts w:eastAsiaTheme="minorEastAsia"/>
        </w:rPr>
        <w:t xml:space="preserve"> with TPMI/SRI</w:t>
      </w:r>
      <w:r w:rsidR="002F4E74">
        <w:rPr>
          <w:rFonts w:eastAsiaTheme="minorEastAsia"/>
        </w:rPr>
        <w:t>.</w:t>
      </w:r>
      <w:r w:rsidR="00B340D3">
        <w:rPr>
          <w:rFonts w:eastAsiaTheme="minorEastAsia"/>
        </w:rPr>
        <w:t xml:space="preserve"> For codebook based PUSCH transmission,</w:t>
      </w:r>
      <w:r w:rsidR="007E19E6">
        <w:rPr>
          <w:rFonts w:eastAsiaTheme="minorEastAsia"/>
        </w:rPr>
        <w:t xml:space="preserve"> layer</w:t>
      </w:r>
      <w:r w:rsidR="00740AAC">
        <w:rPr>
          <w:rFonts w:eastAsiaTheme="minorEastAsia"/>
        </w:rPr>
        <w:t xml:space="preserve"> combinations</w:t>
      </w:r>
      <w:r w:rsidR="007E19E6">
        <w:rPr>
          <w:rFonts w:eastAsiaTheme="minorEastAsia"/>
        </w:rPr>
        <w:t xml:space="preserve"> can be indicated separately with precoding information. Similarly, for non-codebook based PUSCH transmission, layer</w:t>
      </w:r>
      <w:r w:rsidR="00C91433">
        <w:rPr>
          <w:rFonts w:eastAsiaTheme="minorEastAsia"/>
        </w:rPr>
        <w:t xml:space="preserve"> combinations</w:t>
      </w:r>
      <w:r w:rsidR="007E19E6">
        <w:rPr>
          <w:rFonts w:eastAsiaTheme="minorEastAsia"/>
        </w:rPr>
        <w:t xml:space="preserve"> can be indicated separately with SRS resources. </w:t>
      </w:r>
      <w:r w:rsidR="006B4E8B">
        <w:rPr>
          <w:rFonts w:eastAsiaTheme="minorEastAsia"/>
        </w:rPr>
        <w:t>To support</w:t>
      </w:r>
      <w:r w:rsidR="00024F42">
        <w:rPr>
          <w:rFonts w:eastAsiaTheme="minorEastAsia"/>
        </w:rPr>
        <w:t xml:space="preserve"> multi-panel transmission, </w:t>
      </w:r>
      <w:r w:rsidR="00F63672">
        <w:rPr>
          <w:rFonts w:eastAsiaTheme="minorEastAsia"/>
        </w:rPr>
        <w:t>Layer combinations</w:t>
      </w:r>
      <w:r w:rsidR="006B4E8B">
        <w:rPr>
          <w:rFonts w:eastAsiaTheme="minorEastAsia"/>
        </w:rPr>
        <w:t xml:space="preserve"> of</w:t>
      </w:r>
      <w:r w:rsidR="00F63672">
        <w:rPr>
          <w:rFonts w:eastAsiaTheme="minorEastAsia"/>
        </w:rPr>
        <w:t xml:space="preserve"> </w:t>
      </w:r>
      <w:bookmarkStart w:id="2" w:name="OLE_LINK4"/>
      <w:bookmarkStart w:id="3" w:name="OLE_LINK7"/>
      <w:r w:rsidR="00F63672">
        <w:rPr>
          <w:rFonts w:eastAsiaTheme="minorEastAsia"/>
        </w:rPr>
        <w:t>{1+1, 1+2, 2+1, 2+2}</w:t>
      </w:r>
      <w:bookmarkEnd w:id="2"/>
      <w:bookmarkEnd w:id="3"/>
      <w:r w:rsidR="00361452">
        <w:rPr>
          <w:rFonts w:eastAsiaTheme="minorEastAsia"/>
        </w:rPr>
        <w:t xml:space="preserve"> are </w:t>
      </w:r>
      <w:r w:rsidR="006B4E8B">
        <w:rPr>
          <w:rFonts w:eastAsiaTheme="minorEastAsia"/>
        </w:rPr>
        <w:t>considered</w:t>
      </w:r>
      <w:r w:rsidR="00361452">
        <w:rPr>
          <w:rFonts w:eastAsiaTheme="minorEastAsia"/>
        </w:rPr>
        <w:t xml:space="preserve">. </w:t>
      </w:r>
      <w:r w:rsidR="006B4E8B">
        <w:rPr>
          <w:rFonts w:eastAsiaTheme="minorEastAsia"/>
        </w:rPr>
        <w:t>To support</w:t>
      </w:r>
      <w:r w:rsidR="00361452">
        <w:rPr>
          <w:rFonts w:eastAsiaTheme="minorEastAsia"/>
        </w:rPr>
        <w:t xml:space="preserve"> single panel transmission, </w:t>
      </w:r>
      <w:r w:rsidR="00935B11">
        <w:rPr>
          <w:rFonts w:eastAsiaTheme="minorEastAsia"/>
        </w:rPr>
        <w:t>up to 4 transmission layers</w:t>
      </w:r>
      <w:r w:rsidR="00135A25">
        <w:rPr>
          <w:rFonts w:eastAsiaTheme="minorEastAsia"/>
        </w:rPr>
        <w:t xml:space="preserve"> </w:t>
      </w:r>
      <w:r w:rsidR="00361452">
        <w:rPr>
          <w:rFonts w:eastAsiaTheme="minorEastAsia"/>
        </w:rPr>
        <w:t xml:space="preserve">also need to be </w:t>
      </w:r>
      <w:r w:rsidR="00135A25">
        <w:rPr>
          <w:rFonts w:eastAsiaTheme="minorEastAsia"/>
        </w:rPr>
        <w:t>considered</w:t>
      </w:r>
      <w:r w:rsidR="00E84859">
        <w:rPr>
          <w:rFonts w:eastAsiaTheme="minorEastAsia"/>
        </w:rPr>
        <w:t xml:space="preserve">. </w:t>
      </w:r>
      <w:r w:rsidR="0092255F">
        <w:rPr>
          <w:rFonts w:eastAsiaTheme="minorEastAsia"/>
        </w:rPr>
        <w:t xml:space="preserve">For codebook based PUSCH transmission, </w:t>
      </w:r>
      <w:r w:rsidR="00020669" w:rsidRPr="007B5CFD">
        <w:rPr>
          <w:rFonts w:eastAsiaTheme="minorEastAsia"/>
        </w:rPr>
        <w:t>the</w:t>
      </w:r>
      <w:r w:rsidR="00020669">
        <w:rPr>
          <w:rFonts w:eastAsiaTheme="minorEastAsia"/>
        </w:rPr>
        <w:t xml:space="preserve"> first and </w:t>
      </w:r>
      <w:r w:rsidR="00020669" w:rsidRPr="007B5CFD">
        <w:rPr>
          <w:rFonts w:eastAsiaTheme="minorEastAsia"/>
        </w:rPr>
        <w:t xml:space="preserve">second TPMI </w:t>
      </w:r>
      <w:r w:rsidR="00020669">
        <w:rPr>
          <w:rFonts w:eastAsiaTheme="minorEastAsia"/>
        </w:rPr>
        <w:t>field</w:t>
      </w:r>
      <w:r w:rsidR="00BF0FF1">
        <w:rPr>
          <w:rFonts w:eastAsiaTheme="minorEastAsia"/>
        </w:rPr>
        <w:t xml:space="preserve"> only</w:t>
      </w:r>
      <w:r w:rsidR="00020669" w:rsidRPr="007B5CFD">
        <w:rPr>
          <w:rFonts w:eastAsiaTheme="minorEastAsia"/>
        </w:rPr>
        <w:t xml:space="preserve"> indicate all possible </w:t>
      </w:r>
      <w:r w:rsidR="002050AE">
        <w:rPr>
          <w:rFonts w:eastAsiaTheme="minorEastAsia"/>
        </w:rPr>
        <w:t>precoding information</w:t>
      </w:r>
      <w:r w:rsidR="00020669" w:rsidRPr="007B5CFD">
        <w:rPr>
          <w:rFonts w:eastAsiaTheme="minorEastAsia"/>
        </w:rPr>
        <w:t xml:space="preserve"> </w:t>
      </w:r>
      <w:r w:rsidR="00D61818">
        <w:rPr>
          <w:rFonts w:eastAsiaTheme="minorEastAsia"/>
        </w:rPr>
        <w:t xml:space="preserve">for </w:t>
      </w:r>
      <w:r w:rsidR="00020669">
        <w:rPr>
          <w:rFonts w:eastAsiaTheme="minorEastAsia"/>
        </w:rPr>
        <w:t>PUSCH from</w:t>
      </w:r>
      <w:r w:rsidR="00020669" w:rsidRPr="007B5CFD">
        <w:rPr>
          <w:rFonts w:eastAsiaTheme="minorEastAsia"/>
        </w:rPr>
        <w:t xml:space="preserve"> corresponding panel</w:t>
      </w:r>
      <w:r w:rsidR="00020669">
        <w:rPr>
          <w:rFonts w:eastAsiaTheme="minorEastAsia"/>
        </w:rPr>
        <w:t xml:space="preserve">. For non-codebook based PUSCH transmission, </w:t>
      </w:r>
      <w:r w:rsidR="00020669" w:rsidRPr="00786A93">
        <w:rPr>
          <w:rFonts w:eastAsiaTheme="minorEastAsia"/>
        </w:rPr>
        <w:t>the</w:t>
      </w:r>
      <w:r w:rsidR="00020669">
        <w:rPr>
          <w:rFonts w:eastAsiaTheme="minorEastAsia"/>
        </w:rPr>
        <w:t xml:space="preserve"> first and </w:t>
      </w:r>
      <w:r w:rsidR="00020669" w:rsidRPr="00786A93">
        <w:rPr>
          <w:rFonts w:eastAsiaTheme="minorEastAsia"/>
        </w:rPr>
        <w:t xml:space="preserve">second </w:t>
      </w:r>
      <w:r w:rsidR="00020669">
        <w:rPr>
          <w:rFonts w:eastAsiaTheme="minorEastAsia"/>
        </w:rPr>
        <w:t>SR</w:t>
      </w:r>
      <w:r w:rsidR="00020669" w:rsidRPr="00786A93">
        <w:rPr>
          <w:rFonts w:eastAsiaTheme="minorEastAsia"/>
        </w:rPr>
        <w:t xml:space="preserve">I </w:t>
      </w:r>
      <w:r w:rsidR="00020669">
        <w:rPr>
          <w:rFonts w:eastAsiaTheme="minorEastAsia"/>
        </w:rPr>
        <w:t>field</w:t>
      </w:r>
      <w:r w:rsidR="00BF0FF1">
        <w:rPr>
          <w:rFonts w:eastAsiaTheme="minorEastAsia"/>
        </w:rPr>
        <w:t xml:space="preserve"> only</w:t>
      </w:r>
      <w:r w:rsidR="00020669" w:rsidRPr="00786A93">
        <w:rPr>
          <w:rFonts w:eastAsiaTheme="minorEastAsia"/>
        </w:rPr>
        <w:t xml:space="preserve"> indicate all possible </w:t>
      </w:r>
      <w:r w:rsidR="00D61818">
        <w:rPr>
          <w:rFonts w:eastAsiaTheme="minorEastAsia"/>
        </w:rPr>
        <w:t>SRS resources</w:t>
      </w:r>
      <w:r w:rsidR="00020669" w:rsidRPr="00786A93">
        <w:rPr>
          <w:rFonts w:eastAsiaTheme="minorEastAsia"/>
        </w:rPr>
        <w:t xml:space="preserve"> </w:t>
      </w:r>
      <w:r w:rsidR="00D61818">
        <w:rPr>
          <w:rFonts w:eastAsiaTheme="minorEastAsia"/>
        </w:rPr>
        <w:t xml:space="preserve">for PUSCH from </w:t>
      </w:r>
      <w:r w:rsidR="00020669" w:rsidRPr="00786A93">
        <w:rPr>
          <w:rFonts w:eastAsiaTheme="minorEastAsia"/>
        </w:rPr>
        <w:t>corresponding panel</w:t>
      </w:r>
      <w:r w:rsidR="00020669">
        <w:rPr>
          <w:rFonts w:eastAsiaTheme="minorEastAsia"/>
        </w:rPr>
        <w:t>.</w:t>
      </w:r>
      <w:r w:rsidR="00944DA5">
        <w:rPr>
          <w:rFonts w:eastAsiaTheme="minorEastAsia"/>
        </w:rPr>
        <w:t xml:space="preserve"> </w:t>
      </w:r>
      <w:r w:rsidR="00BF0FF1">
        <w:rPr>
          <w:rFonts w:eastAsiaTheme="minorEastAsia"/>
        </w:rPr>
        <w:t xml:space="preserve">Since only limited layer combinations are indicated, </w:t>
      </w:r>
      <w:r w:rsidR="000957CB">
        <w:rPr>
          <w:rFonts w:eastAsiaTheme="minorEastAsia"/>
        </w:rPr>
        <w:t>DCI overhead can be saved.</w:t>
      </w:r>
    </w:p>
    <w:p w14:paraId="7B8B22D2" w14:textId="77777777" w:rsidR="00734E89" w:rsidRDefault="00734E89" w:rsidP="00734E89">
      <w:pPr>
        <w:pStyle w:val="00text"/>
        <w:spacing w:after="0" w:afterAutospacing="0"/>
        <w:ind w:firstLine="0"/>
        <w:rPr>
          <w:rFonts w:eastAsiaTheme="minorEastAsia"/>
        </w:rPr>
      </w:pPr>
      <w:r>
        <w:rPr>
          <w:rFonts w:eastAsiaTheme="minorEastAsia"/>
        </w:rPr>
        <w:t xml:space="preserve">For SFN scheme, two precoders with the same transmission </w:t>
      </w:r>
      <w:r>
        <w:rPr>
          <w:rFonts w:eastAsiaTheme="minorEastAsia" w:hint="eastAsia"/>
        </w:rPr>
        <w:t>layers</w:t>
      </w:r>
      <w:r>
        <w:rPr>
          <w:rFonts w:eastAsiaTheme="minorEastAsia"/>
        </w:rPr>
        <w:t xml:space="preserve"> should be indicated, which is the same as single DCI based</w:t>
      </w:r>
      <w:r w:rsidRPr="00DF29EC">
        <w:rPr>
          <w:rFonts w:eastAsiaTheme="minorEastAsia"/>
        </w:rPr>
        <w:t xml:space="preserve"> Rel-17</w:t>
      </w:r>
      <w:r>
        <w:rPr>
          <w:rFonts w:eastAsiaTheme="minorEastAsia"/>
        </w:rPr>
        <w:t xml:space="preserve"> multi-TRP PUSCH repetition schemes. For example, the indicated rank (</w:t>
      </w:r>
      <w:r w:rsidRPr="00DC7D84">
        <w:rPr>
          <w:rFonts w:eastAsiaTheme="minorEastAsia"/>
        </w:rPr>
        <w:t xml:space="preserve">number of </w:t>
      </w:r>
      <w:r w:rsidRPr="00DC7D84">
        <w:rPr>
          <w:rFonts w:eastAsiaTheme="minorEastAsia"/>
        </w:rPr>
        <w:lastRenderedPageBreak/>
        <w:t>layers</w:t>
      </w:r>
      <w:r>
        <w:rPr>
          <w:rFonts w:eastAsiaTheme="minorEastAsia"/>
        </w:rPr>
        <w:t>) in first TPMI field is applied to both PUSCH transmission occasions in SFN scheme. Therefore, SRI/TPMI fields designed in Rel-17 multi-TRP TDM repetition can be reused directly.</w:t>
      </w:r>
    </w:p>
    <w:p w14:paraId="23C3D989" w14:textId="013477D8" w:rsidR="00734E89" w:rsidRDefault="00734E89" w:rsidP="00734E89">
      <w:pPr>
        <w:spacing w:after="120"/>
        <w:jc w:val="both"/>
        <w:rPr>
          <w:rFonts w:eastAsiaTheme="minorEastAsia"/>
          <w:b/>
          <w:i/>
          <w:sz w:val="21"/>
          <w:szCs w:val="21"/>
          <w:lang w:eastAsia="zh-CN"/>
        </w:rPr>
      </w:pPr>
      <w:r w:rsidRPr="007B5CFD">
        <w:rPr>
          <w:rFonts w:eastAsiaTheme="minorEastAsia"/>
          <w:b/>
          <w:i/>
          <w:sz w:val="21"/>
          <w:szCs w:val="21"/>
          <w:lang w:eastAsia="zh-CN"/>
        </w:rPr>
        <w:t>Proposal</w:t>
      </w:r>
      <w:r>
        <w:rPr>
          <w:rFonts w:eastAsiaTheme="minorEastAsia"/>
          <w:b/>
          <w:i/>
          <w:sz w:val="21"/>
          <w:szCs w:val="21"/>
          <w:lang w:eastAsia="zh-CN"/>
        </w:rPr>
        <w:t xml:space="preserve"> </w:t>
      </w:r>
      <w:r w:rsidR="001B26AE">
        <w:rPr>
          <w:rFonts w:eastAsiaTheme="minorEastAsia"/>
          <w:b/>
          <w:i/>
          <w:sz w:val="21"/>
          <w:szCs w:val="21"/>
          <w:lang w:eastAsia="zh-CN"/>
        </w:rPr>
        <w:t>4</w:t>
      </w:r>
      <w:r>
        <w:rPr>
          <w:rFonts w:eastAsiaTheme="minorEastAsia"/>
          <w:b/>
          <w:i/>
          <w:sz w:val="21"/>
          <w:szCs w:val="21"/>
          <w:lang w:eastAsia="zh-CN"/>
        </w:rPr>
        <w:t xml:space="preserve">: </w:t>
      </w:r>
      <w:r w:rsidRPr="007B5CFD">
        <w:rPr>
          <w:rFonts w:eastAsiaTheme="minorEastAsia"/>
          <w:b/>
          <w:i/>
          <w:sz w:val="21"/>
          <w:szCs w:val="21"/>
          <w:lang w:eastAsia="zh-CN"/>
        </w:rPr>
        <w:t>UL precoding indication and layer indication</w:t>
      </w:r>
      <w:r>
        <w:rPr>
          <w:rFonts w:eastAsiaTheme="minorEastAsia"/>
          <w:b/>
          <w:i/>
          <w:sz w:val="21"/>
          <w:szCs w:val="21"/>
          <w:lang w:eastAsia="zh-CN"/>
        </w:rPr>
        <w:t xml:space="preserve"> in Rel-17 can be starting point with some adjustment for single DCI based </w:t>
      </w:r>
      <w:r w:rsidRPr="007B5CFD">
        <w:rPr>
          <w:rFonts w:eastAsiaTheme="minorEastAsia"/>
          <w:b/>
          <w:i/>
          <w:sz w:val="21"/>
          <w:szCs w:val="21"/>
          <w:lang w:eastAsia="zh-CN"/>
        </w:rPr>
        <w:t>multi-panel transmission</w:t>
      </w:r>
      <w:r>
        <w:rPr>
          <w:rFonts w:eastAsiaTheme="minorEastAsia"/>
          <w:b/>
          <w:i/>
          <w:sz w:val="21"/>
          <w:szCs w:val="21"/>
          <w:lang w:eastAsia="zh-CN"/>
        </w:rPr>
        <w:t>.</w:t>
      </w:r>
    </w:p>
    <w:p w14:paraId="2B7D315D" w14:textId="77777777" w:rsidR="00734E89" w:rsidRPr="00880F01" w:rsidRDefault="00734E89" w:rsidP="00734E89">
      <w:pPr>
        <w:pStyle w:val="af2"/>
        <w:numPr>
          <w:ilvl w:val="0"/>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hint="eastAsia"/>
          <w:b/>
          <w:i/>
          <w:sz w:val="21"/>
          <w:szCs w:val="21"/>
          <w:lang w:eastAsia="zh-CN"/>
        </w:rPr>
        <w:t>F</w:t>
      </w:r>
      <w:r>
        <w:rPr>
          <w:rFonts w:ascii="Times New Roman" w:eastAsiaTheme="minorEastAsia" w:hAnsi="Times New Roman"/>
          <w:b/>
          <w:i/>
          <w:sz w:val="21"/>
          <w:szCs w:val="21"/>
          <w:lang w:eastAsia="zh-CN"/>
        </w:rPr>
        <w:t>or SDM scheme,</w:t>
      </w:r>
      <w:r w:rsidDel="00904EC2">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l</w:t>
      </w:r>
      <w:r w:rsidRPr="00880F01">
        <w:rPr>
          <w:rFonts w:ascii="Times New Roman" w:eastAsiaTheme="minorEastAsia" w:hAnsi="Times New Roman"/>
          <w:b/>
          <w:i/>
          <w:sz w:val="21"/>
          <w:szCs w:val="21"/>
          <w:lang w:eastAsia="zh-CN"/>
        </w:rPr>
        <w:t>ayer combinations for PUSCH from two panels can be indicated separately with TPMI/SRI.</w:t>
      </w:r>
    </w:p>
    <w:p w14:paraId="7CDB9965" w14:textId="77777777" w:rsidR="00734E89" w:rsidRPr="005F7AB0" w:rsidRDefault="00734E89" w:rsidP="00734E89">
      <w:pPr>
        <w:pStyle w:val="af2"/>
        <w:numPr>
          <w:ilvl w:val="0"/>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hint="eastAsia"/>
          <w:b/>
          <w:i/>
          <w:sz w:val="21"/>
          <w:szCs w:val="21"/>
          <w:lang w:eastAsia="zh-CN"/>
        </w:rPr>
        <w:t>F</w:t>
      </w:r>
      <w:r>
        <w:rPr>
          <w:rFonts w:ascii="Times New Roman" w:eastAsiaTheme="minorEastAsia" w:hAnsi="Times New Roman"/>
          <w:b/>
          <w:i/>
          <w:sz w:val="21"/>
          <w:szCs w:val="21"/>
          <w:lang w:eastAsia="zh-CN"/>
        </w:rPr>
        <w:t>or SFN scheme, separate precoding information for the same transmission layers are indicated.</w:t>
      </w:r>
    </w:p>
    <w:p w14:paraId="767181BD" w14:textId="77777777" w:rsidR="00734E89" w:rsidRPr="00734E89" w:rsidRDefault="00734E89" w:rsidP="000E7DE0">
      <w:pPr>
        <w:pStyle w:val="00text"/>
        <w:spacing w:after="0" w:afterAutospacing="0"/>
        <w:rPr>
          <w:rFonts w:eastAsiaTheme="minorEastAsia"/>
        </w:rPr>
      </w:pPr>
    </w:p>
    <w:p w14:paraId="1A3196B2" w14:textId="78FBD1B3" w:rsidR="00D055F8" w:rsidRDefault="003359A6" w:rsidP="00934435">
      <w:pPr>
        <w:pStyle w:val="00text"/>
        <w:spacing w:after="0" w:afterAutospacing="0"/>
        <w:ind w:firstLine="0"/>
        <w:rPr>
          <w:rFonts w:eastAsiaTheme="minorEastAsia"/>
        </w:rPr>
      </w:pPr>
      <w:r>
        <w:rPr>
          <w:rFonts w:eastAsiaTheme="minorEastAsia"/>
        </w:rPr>
        <w:t>For SDM scheme, l</w:t>
      </w:r>
      <w:r w:rsidR="00CE5B81">
        <w:rPr>
          <w:rFonts w:eastAsiaTheme="minorEastAsia"/>
        </w:rPr>
        <w:t xml:space="preserve">ayer combinations </w:t>
      </w:r>
      <w:r w:rsidR="00D055F8">
        <w:rPr>
          <w:rFonts w:eastAsiaTheme="minorEastAsia"/>
        </w:rPr>
        <w:t>{1+3}</w:t>
      </w:r>
      <w:r w:rsidR="00C94137">
        <w:rPr>
          <w:rFonts w:eastAsiaTheme="minorEastAsia"/>
        </w:rPr>
        <w:t>,</w:t>
      </w:r>
      <w:r w:rsidR="00D055F8">
        <w:rPr>
          <w:rFonts w:eastAsiaTheme="minorEastAsia"/>
        </w:rPr>
        <w:t xml:space="preserve"> {3+1}</w:t>
      </w:r>
      <w:r w:rsidR="00C94137">
        <w:rPr>
          <w:rFonts w:eastAsiaTheme="minorEastAsia"/>
        </w:rPr>
        <w:t>, {0+n} and {n+0}</w:t>
      </w:r>
      <w:r w:rsidR="00D055F8">
        <w:rPr>
          <w:rFonts w:eastAsiaTheme="minorEastAsia"/>
        </w:rPr>
        <w:t xml:space="preserve"> are left to be studied.</w:t>
      </w:r>
      <w:r w:rsidR="00C42A67">
        <w:rPr>
          <w:rFonts w:eastAsiaTheme="minorEastAsia"/>
        </w:rPr>
        <w:t xml:space="preserve"> </w:t>
      </w:r>
      <w:r w:rsidR="00C94137">
        <w:rPr>
          <w:rFonts w:eastAsiaTheme="minorEastAsia"/>
        </w:rPr>
        <w:t>A</w:t>
      </w:r>
      <w:r w:rsidR="00D055F8">
        <w:rPr>
          <w:rFonts w:eastAsiaTheme="minorEastAsia"/>
        </w:rPr>
        <w:t>dditional specification effort</w:t>
      </w:r>
      <w:r w:rsidR="00C42A67">
        <w:rPr>
          <w:rFonts w:eastAsiaTheme="minorEastAsia"/>
        </w:rPr>
        <w:t>s</w:t>
      </w:r>
      <w:r w:rsidR="00D055F8">
        <w:rPr>
          <w:rFonts w:eastAsiaTheme="minorEastAsia"/>
        </w:rPr>
        <w:t xml:space="preserve"> are needed to implement layer combinations {1+3} and {3+1}, for example, more bits are needed for layer indication</w:t>
      </w:r>
      <w:r w:rsidR="00F1666F">
        <w:rPr>
          <w:rFonts w:eastAsiaTheme="minorEastAsia"/>
        </w:rPr>
        <w:t xml:space="preserve"> in addition to </w:t>
      </w:r>
      <w:r w:rsidR="00520959">
        <w:rPr>
          <w:rFonts w:eastAsiaTheme="minorEastAsia"/>
        </w:rPr>
        <w:t>layer combination</w:t>
      </w:r>
      <w:r w:rsidR="008E3809">
        <w:rPr>
          <w:rFonts w:eastAsiaTheme="minorEastAsia"/>
        </w:rPr>
        <w:t>s</w:t>
      </w:r>
      <w:r w:rsidR="00520959">
        <w:rPr>
          <w:rFonts w:eastAsiaTheme="minorEastAsia"/>
        </w:rPr>
        <w:t xml:space="preserve"> {1+1</w:t>
      </w:r>
      <w:r w:rsidR="00C94137">
        <w:rPr>
          <w:rFonts w:eastAsiaTheme="minorEastAsia"/>
        </w:rPr>
        <w:t>}</w:t>
      </w:r>
      <w:r w:rsidR="00520959">
        <w:rPr>
          <w:rFonts w:eastAsiaTheme="minorEastAsia"/>
        </w:rPr>
        <w:t xml:space="preserve">, </w:t>
      </w:r>
      <w:r w:rsidR="00C94137">
        <w:rPr>
          <w:rFonts w:eastAsiaTheme="minorEastAsia"/>
        </w:rPr>
        <w:t>{</w:t>
      </w:r>
      <w:r w:rsidR="00520959">
        <w:rPr>
          <w:rFonts w:eastAsiaTheme="minorEastAsia"/>
        </w:rPr>
        <w:t>1+2</w:t>
      </w:r>
      <w:r w:rsidR="00C94137">
        <w:rPr>
          <w:rFonts w:eastAsiaTheme="minorEastAsia"/>
        </w:rPr>
        <w:t>}</w:t>
      </w:r>
      <w:r w:rsidR="00520959">
        <w:rPr>
          <w:rFonts w:eastAsiaTheme="minorEastAsia"/>
        </w:rPr>
        <w:t xml:space="preserve">, </w:t>
      </w:r>
      <w:r w:rsidR="00C94137">
        <w:rPr>
          <w:rFonts w:eastAsiaTheme="minorEastAsia"/>
        </w:rPr>
        <w:t>{</w:t>
      </w:r>
      <w:r w:rsidR="00520959">
        <w:rPr>
          <w:rFonts w:eastAsiaTheme="minorEastAsia"/>
        </w:rPr>
        <w:t>2+1</w:t>
      </w:r>
      <w:r w:rsidR="00C94137">
        <w:rPr>
          <w:rFonts w:eastAsiaTheme="minorEastAsia"/>
        </w:rPr>
        <w:t>}</w:t>
      </w:r>
      <w:r w:rsidR="00520959">
        <w:rPr>
          <w:rFonts w:eastAsiaTheme="minorEastAsia"/>
        </w:rPr>
        <w:t xml:space="preserve">, </w:t>
      </w:r>
      <w:r w:rsidR="00C94137">
        <w:rPr>
          <w:rFonts w:eastAsiaTheme="minorEastAsia"/>
        </w:rPr>
        <w:t>{</w:t>
      </w:r>
      <w:r w:rsidR="00520959">
        <w:rPr>
          <w:rFonts w:eastAsiaTheme="minorEastAsia"/>
        </w:rPr>
        <w:t>2+2</w:t>
      </w:r>
      <w:r w:rsidR="008E3809">
        <w:rPr>
          <w:rFonts w:eastAsiaTheme="minorEastAsia"/>
        </w:rPr>
        <w:t>}, and additional</w:t>
      </w:r>
      <w:r w:rsidR="0089615B">
        <w:rPr>
          <w:rFonts w:eastAsiaTheme="minorEastAsia"/>
        </w:rPr>
        <w:t xml:space="preserve"> </w:t>
      </w:r>
      <w:r w:rsidR="00CD0F8D">
        <w:rPr>
          <w:rFonts w:eastAsiaTheme="minorEastAsia"/>
        </w:rPr>
        <w:t>antenna port</w:t>
      </w:r>
      <w:r w:rsidR="00874B5C">
        <w:rPr>
          <w:rFonts w:eastAsiaTheme="minorEastAsia"/>
        </w:rPr>
        <w:t xml:space="preserve"> design to support</w:t>
      </w:r>
      <w:r w:rsidR="00CD0F8D">
        <w:rPr>
          <w:rFonts w:eastAsiaTheme="minorEastAsia"/>
        </w:rPr>
        <w:t xml:space="preserve"> </w:t>
      </w:r>
      <w:r w:rsidR="00874B5C">
        <w:rPr>
          <w:rFonts w:eastAsiaTheme="minorEastAsia"/>
        </w:rPr>
        <w:t>layer combinations {1+3} and {3+1}</w:t>
      </w:r>
      <w:r w:rsidR="00A81DE0">
        <w:rPr>
          <w:rFonts w:eastAsiaTheme="minorEastAsia"/>
        </w:rPr>
        <w:t>.</w:t>
      </w:r>
      <w:r w:rsidR="008E3809">
        <w:rPr>
          <w:rFonts w:eastAsiaTheme="minorEastAsia"/>
        </w:rPr>
        <w:t xml:space="preserve"> </w:t>
      </w:r>
    </w:p>
    <w:p w14:paraId="6DFF3E87" w14:textId="20A742A9" w:rsidR="00734E89" w:rsidRDefault="00734E89" w:rsidP="00734E89">
      <w:pPr>
        <w:spacing w:after="120"/>
        <w:jc w:val="both"/>
        <w:rPr>
          <w:rFonts w:eastAsiaTheme="minorEastAsia"/>
          <w:b/>
          <w:i/>
          <w:sz w:val="21"/>
          <w:szCs w:val="21"/>
          <w:lang w:eastAsia="zh-CN"/>
        </w:rPr>
      </w:pPr>
      <w:r w:rsidRPr="007B5CFD">
        <w:rPr>
          <w:rFonts w:eastAsiaTheme="minorEastAsia"/>
          <w:b/>
          <w:i/>
          <w:sz w:val="21"/>
          <w:szCs w:val="21"/>
          <w:lang w:eastAsia="zh-CN"/>
        </w:rPr>
        <w:t>Proposal</w:t>
      </w:r>
      <w:r>
        <w:rPr>
          <w:rFonts w:eastAsiaTheme="minorEastAsia"/>
          <w:b/>
          <w:i/>
          <w:sz w:val="21"/>
          <w:szCs w:val="21"/>
          <w:lang w:eastAsia="zh-CN"/>
        </w:rPr>
        <w:t xml:space="preserve"> </w:t>
      </w:r>
      <w:r w:rsidR="001B26AE">
        <w:rPr>
          <w:rFonts w:eastAsiaTheme="minorEastAsia"/>
          <w:b/>
          <w:i/>
          <w:sz w:val="21"/>
          <w:szCs w:val="21"/>
          <w:lang w:eastAsia="zh-CN"/>
        </w:rPr>
        <w:t>5</w:t>
      </w:r>
      <w:r>
        <w:rPr>
          <w:rFonts w:eastAsiaTheme="minorEastAsia"/>
          <w:b/>
          <w:i/>
          <w:sz w:val="21"/>
          <w:szCs w:val="21"/>
          <w:lang w:eastAsia="zh-CN"/>
        </w:rPr>
        <w:t xml:space="preserve">: </w:t>
      </w:r>
      <w:r w:rsidR="003359A6">
        <w:rPr>
          <w:rFonts w:eastAsiaTheme="minorEastAsia"/>
          <w:b/>
          <w:i/>
          <w:sz w:val="21"/>
          <w:szCs w:val="21"/>
          <w:lang w:eastAsia="zh-CN"/>
        </w:rPr>
        <w:t>Considering the specification efforts</w:t>
      </w:r>
      <w:r w:rsidR="00B00B4D">
        <w:rPr>
          <w:rFonts w:eastAsiaTheme="minorEastAsia"/>
          <w:b/>
          <w:i/>
          <w:sz w:val="21"/>
          <w:szCs w:val="21"/>
          <w:lang w:eastAsia="zh-CN"/>
        </w:rPr>
        <w:t>,</w:t>
      </w:r>
      <w:r w:rsidR="003359A6">
        <w:rPr>
          <w:rFonts w:eastAsiaTheme="minorEastAsia"/>
          <w:b/>
          <w:i/>
          <w:sz w:val="21"/>
          <w:szCs w:val="21"/>
          <w:lang w:eastAsia="zh-CN"/>
        </w:rPr>
        <w:t xml:space="preserve"> layer combinations {1+3}</w:t>
      </w:r>
      <w:r w:rsidR="005B23AA">
        <w:rPr>
          <w:rFonts w:eastAsiaTheme="minorEastAsia"/>
          <w:b/>
          <w:i/>
          <w:sz w:val="21"/>
          <w:szCs w:val="21"/>
          <w:lang w:eastAsia="zh-CN"/>
        </w:rPr>
        <w:t xml:space="preserve"> and</w:t>
      </w:r>
      <w:r w:rsidR="003359A6">
        <w:rPr>
          <w:rFonts w:eastAsiaTheme="minorEastAsia"/>
          <w:b/>
          <w:i/>
          <w:sz w:val="21"/>
          <w:szCs w:val="21"/>
          <w:lang w:eastAsia="zh-CN"/>
        </w:rPr>
        <w:t xml:space="preserve"> {3+1}</w:t>
      </w:r>
      <w:r w:rsidR="003359A6" w:rsidRPr="007B5CFD">
        <w:rPr>
          <w:rFonts w:eastAsiaTheme="minorEastAsia"/>
          <w:b/>
          <w:i/>
          <w:sz w:val="21"/>
          <w:szCs w:val="21"/>
          <w:lang w:eastAsia="zh-CN"/>
        </w:rPr>
        <w:t xml:space="preserve"> can be considered</w:t>
      </w:r>
      <w:r w:rsidR="003359A6">
        <w:rPr>
          <w:rFonts w:eastAsiaTheme="minorEastAsia"/>
          <w:b/>
          <w:i/>
          <w:sz w:val="21"/>
          <w:szCs w:val="21"/>
          <w:lang w:eastAsia="zh-CN"/>
        </w:rPr>
        <w:t xml:space="preserve"> for SDM scheme</w:t>
      </w:r>
      <w:r w:rsidR="00B00B4D">
        <w:rPr>
          <w:rFonts w:eastAsiaTheme="minorEastAsia"/>
          <w:b/>
          <w:i/>
          <w:sz w:val="21"/>
          <w:szCs w:val="21"/>
          <w:lang w:eastAsia="zh-CN"/>
        </w:rPr>
        <w:t xml:space="preserve"> only</w:t>
      </w:r>
      <w:r w:rsidR="003359A6">
        <w:rPr>
          <w:rFonts w:eastAsiaTheme="minorEastAsia"/>
          <w:b/>
          <w:i/>
          <w:sz w:val="21"/>
          <w:szCs w:val="21"/>
          <w:lang w:eastAsia="zh-CN"/>
        </w:rPr>
        <w:t xml:space="preserve"> if performance gain is </w:t>
      </w:r>
      <w:r w:rsidR="00B00B4D">
        <w:rPr>
          <w:rFonts w:eastAsiaTheme="minorEastAsia"/>
          <w:b/>
          <w:i/>
          <w:sz w:val="21"/>
          <w:szCs w:val="21"/>
          <w:lang w:eastAsia="zh-CN"/>
        </w:rPr>
        <w:t>significant</w:t>
      </w:r>
      <w:r>
        <w:rPr>
          <w:rFonts w:eastAsiaTheme="minorEastAsia"/>
          <w:b/>
          <w:i/>
          <w:sz w:val="21"/>
          <w:szCs w:val="21"/>
          <w:lang w:eastAsia="zh-CN"/>
        </w:rPr>
        <w:t>.</w:t>
      </w:r>
    </w:p>
    <w:p w14:paraId="3F13E9DF" w14:textId="77777777" w:rsidR="000814E0" w:rsidRPr="00BA4BC9" w:rsidRDefault="000814E0" w:rsidP="00A0792B">
      <w:pPr>
        <w:pStyle w:val="00text"/>
        <w:spacing w:after="0" w:afterAutospacing="0"/>
        <w:ind w:firstLine="0"/>
        <w:rPr>
          <w:rFonts w:eastAsiaTheme="minorEastAsia"/>
        </w:rPr>
      </w:pPr>
    </w:p>
    <w:p w14:paraId="0A1E8175" w14:textId="5A1812E7" w:rsidR="00FD57A2" w:rsidRPr="001F700D" w:rsidRDefault="00693551" w:rsidP="00A0792B">
      <w:pPr>
        <w:pStyle w:val="00text"/>
        <w:spacing w:after="0" w:afterAutospacing="0"/>
        <w:ind w:firstLine="0"/>
        <w:rPr>
          <w:rFonts w:eastAsiaTheme="minorEastAsia"/>
          <w:shd w:val="clear" w:color="auto" w:fill="FFFFFF"/>
        </w:rPr>
      </w:pPr>
      <w:r w:rsidRPr="00693551">
        <w:rPr>
          <w:shd w:val="clear" w:color="auto" w:fill="FFFFFF"/>
        </w:rPr>
        <w:t xml:space="preserve">Basically, </w:t>
      </w:r>
      <w:r w:rsidRPr="00693551">
        <w:rPr>
          <w:rFonts w:hint="eastAsia"/>
          <w:shd w:val="clear" w:color="auto" w:fill="FFFFFF"/>
        </w:rPr>
        <w:t>t</w:t>
      </w:r>
      <w:r w:rsidRPr="00693551">
        <w:rPr>
          <w:shd w:val="clear" w:color="auto" w:fill="FFFFFF"/>
        </w:rPr>
        <w:t xml:space="preserve">he configuration of two SRS resource sets, SRS resource set indicator field, two SRI fields can be reused for </w:t>
      </w:r>
      <w:r w:rsidR="004357D9">
        <w:rPr>
          <w:shd w:val="clear" w:color="auto" w:fill="FFFFFF"/>
        </w:rPr>
        <w:t>SDM and SFN scheme</w:t>
      </w:r>
      <w:r w:rsidRPr="00693551">
        <w:rPr>
          <w:shd w:val="clear" w:color="auto" w:fill="FFFFFF"/>
        </w:rPr>
        <w:t>.</w:t>
      </w:r>
      <w:r w:rsidR="004357D9">
        <w:rPr>
          <w:shd w:val="clear" w:color="auto" w:fill="FFFFFF"/>
        </w:rPr>
        <w:t xml:space="preserve"> D</w:t>
      </w:r>
      <w:r w:rsidR="004357D9" w:rsidRPr="00CA7704">
        <w:rPr>
          <w:shd w:val="clear" w:color="auto" w:fill="FFFFFF"/>
        </w:rPr>
        <w:t>ynamic switching between s</w:t>
      </w:r>
      <w:r w:rsidR="00D03A30">
        <w:rPr>
          <w:shd w:val="clear" w:color="auto" w:fill="FFFFFF"/>
        </w:rPr>
        <w:t xml:space="preserve">ingle </w:t>
      </w:r>
      <w:r w:rsidR="004357D9" w:rsidRPr="00CA7704">
        <w:rPr>
          <w:shd w:val="clear" w:color="auto" w:fill="FFFFFF"/>
        </w:rPr>
        <w:t>TRP and m</w:t>
      </w:r>
      <w:r w:rsidR="00D03A30">
        <w:rPr>
          <w:shd w:val="clear" w:color="auto" w:fill="FFFFFF"/>
        </w:rPr>
        <w:t>ulti-</w:t>
      </w:r>
      <w:r w:rsidR="004357D9" w:rsidRPr="00CA7704">
        <w:rPr>
          <w:shd w:val="clear" w:color="auto" w:fill="FFFFFF"/>
        </w:rPr>
        <w:t>TRP transmission is supported in Rel-17 by the indication of SRS resource set indication field, which can be directly reused to indicate dynamic switching between the transmission of two panels and a single panel. Since only multi-panel towards m</w:t>
      </w:r>
      <w:r w:rsidR="004357D9">
        <w:rPr>
          <w:shd w:val="clear" w:color="auto" w:fill="FFFFFF"/>
        </w:rPr>
        <w:t>ulti-</w:t>
      </w:r>
      <w:r w:rsidR="004357D9" w:rsidRPr="00CA7704">
        <w:rPr>
          <w:shd w:val="clear" w:color="auto" w:fill="FFFFFF"/>
        </w:rPr>
        <w:t>TRP and single</w:t>
      </w:r>
      <w:r w:rsidR="004357D9">
        <w:rPr>
          <w:shd w:val="clear" w:color="auto" w:fill="FFFFFF"/>
        </w:rPr>
        <w:t xml:space="preserve"> </w:t>
      </w:r>
      <w:r w:rsidR="004357D9" w:rsidRPr="00CA7704">
        <w:rPr>
          <w:shd w:val="clear" w:color="auto" w:fill="FFFFFF"/>
        </w:rPr>
        <w:t xml:space="preserve">panel towards </w:t>
      </w:r>
      <w:r w:rsidR="004357D9">
        <w:rPr>
          <w:shd w:val="clear" w:color="auto" w:fill="FFFFFF"/>
        </w:rPr>
        <w:t xml:space="preserve">single </w:t>
      </w:r>
      <w:r w:rsidR="004357D9" w:rsidRPr="00CA7704">
        <w:rPr>
          <w:shd w:val="clear" w:color="auto" w:fill="FFFFFF"/>
        </w:rPr>
        <w:t>TRP are considered by selecting the SRS resource set used for PUSCH transmission, TRP selection is equivalent to panel selection.</w:t>
      </w:r>
      <w:r w:rsidR="00716200">
        <w:rPr>
          <w:shd w:val="clear" w:color="auto" w:fill="FFFFFF"/>
        </w:rPr>
        <w:t xml:space="preserve"> There are some considerations on one SRS resource set and one SRI field</w:t>
      </w:r>
      <w:r w:rsidR="00934C5D">
        <w:rPr>
          <w:shd w:val="clear" w:color="auto" w:fill="FFFFFF"/>
        </w:rPr>
        <w:t xml:space="preserve"> for SFN scheme</w:t>
      </w:r>
      <w:r w:rsidR="00716200">
        <w:rPr>
          <w:shd w:val="clear" w:color="auto" w:fill="FFFFFF"/>
        </w:rPr>
        <w:t>. This would introduce some additional problem</w:t>
      </w:r>
      <w:r w:rsidR="001A7A7B">
        <w:rPr>
          <w:shd w:val="clear" w:color="auto" w:fill="FFFFFF"/>
        </w:rPr>
        <w:t>, f</w:t>
      </w:r>
      <w:r w:rsidR="00716200">
        <w:rPr>
          <w:shd w:val="clear" w:color="auto" w:fill="FFFFFF"/>
        </w:rPr>
        <w:t xml:space="preserve">or example, </w:t>
      </w:r>
      <w:r w:rsidR="00D03A30">
        <w:rPr>
          <w:shd w:val="clear" w:color="auto" w:fill="FFFFFF"/>
        </w:rPr>
        <w:t>i</w:t>
      </w:r>
      <w:r w:rsidR="00716200">
        <w:rPr>
          <w:shd w:val="clear" w:color="auto" w:fill="FFFFFF"/>
        </w:rPr>
        <w:t>f only one SRS</w:t>
      </w:r>
      <w:r w:rsidR="00716200">
        <w:rPr>
          <w:rFonts w:eastAsiaTheme="minorEastAsia" w:hint="eastAsia"/>
          <w:shd w:val="clear" w:color="auto" w:fill="FFFFFF"/>
        </w:rPr>
        <w:t xml:space="preserve"> </w:t>
      </w:r>
      <w:r w:rsidR="00716200">
        <w:rPr>
          <w:rFonts w:eastAsiaTheme="minorEastAsia"/>
          <w:shd w:val="clear" w:color="auto" w:fill="FFFFFF"/>
        </w:rPr>
        <w:t xml:space="preserve">resource set is configured for SFN scheme, </w:t>
      </w:r>
      <w:r w:rsidR="009F0872">
        <w:rPr>
          <w:rFonts w:eastAsiaTheme="minorEastAsia"/>
          <w:shd w:val="clear" w:color="auto" w:fill="FFFFFF"/>
        </w:rPr>
        <w:t>single panel trans</w:t>
      </w:r>
      <w:r w:rsidR="00EF4329">
        <w:rPr>
          <w:rFonts w:eastAsiaTheme="minorEastAsia"/>
          <w:shd w:val="clear" w:color="auto" w:fill="FFFFFF"/>
        </w:rPr>
        <w:t xml:space="preserve">mission or SFN transmission </w:t>
      </w:r>
      <w:proofErr w:type="spellStart"/>
      <w:r w:rsidR="00EF4329">
        <w:rPr>
          <w:rFonts w:eastAsiaTheme="minorEastAsia"/>
          <w:shd w:val="clear" w:color="auto" w:fill="FFFFFF"/>
        </w:rPr>
        <w:t>can</w:t>
      </w:r>
      <w:r w:rsidR="003A2517">
        <w:rPr>
          <w:rFonts w:eastAsiaTheme="minorEastAsia"/>
          <w:shd w:val="clear" w:color="auto" w:fill="FFFFFF"/>
        </w:rPr>
        <w:t xml:space="preserve"> </w:t>
      </w:r>
      <w:r w:rsidR="00EF4329">
        <w:rPr>
          <w:rFonts w:eastAsiaTheme="minorEastAsia"/>
          <w:shd w:val="clear" w:color="auto" w:fill="FFFFFF"/>
        </w:rPr>
        <w:t>not</w:t>
      </w:r>
      <w:proofErr w:type="spellEnd"/>
      <w:r w:rsidR="00EF4329">
        <w:rPr>
          <w:rFonts w:eastAsiaTheme="minorEastAsia"/>
          <w:shd w:val="clear" w:color="auto" w:fill="FFFFFF"/>
        </w:rPr>
        <w:t xml:space="preserve"> be </w:t>
      </w:r>
      <w:r w:rsidR="00EF4329" w:rsidRPr="00EF4329">
        <w:rPr>
          <w:rFonts w:eastAsiaTheme="minorEastAsia"/>
          <w:shd w:val="clear" w:color="auto" w:fill="FFFFFF"/>
        </w:rPr>
        <w:t>differentiate</w:t>
      </w:r>
      <w:r w:rsidR="00EF4329">
        <w:rPr>
          <w:rFonts w:eastAsiaTheme="minorEastAsia"/>
          <w:shd w:val="clear" w:color="auto" w:fill="FFFFFF"/>
        </w:rPr>
        <w:t>d when</w:t>
      </w:r>
      <w:r w:rsidR="00EF4329" w:rsidRPr="00EF4329">
        <w:rPr>
          <w:rFonts w:eastAsiaTheme="minorEastAsia"/>
          <w:shd w:val="clear" w:color="auto" w:fill="FFFFFF"/>
        </w:rPr>
        <w:t xml:space="preserve"> </w:t>
      </w:r>
      <w:r w:rsidR="00D03A30" w:rsidRPr="00CA7704">
        <w:rPr>
          <w:shd w:val="clear" w:color="auto" w:fill="FFFFFF"/>
        </w:rPr>
        <w:t>SRS resource set indication field</w:t>
      </w:r>
      <w:r w:rsidR="00D03A30">
        <w:rPr>
          <w:shd w:val="clear" w:color="auto" w:fill="FFFFFF"/>
        </w:rPr>
        <w:t xml:space="preserve"> is indicated ‘00’ or ‘01’</w:t>
      </w:r>
      <w:r w:rsidR="00716200">
        <w:rPr>
          <w:rFonts w:eastAsiaTheme="minorEastAsia"/>
          <w:shd w:val="clear" w:color="auto" w:fill="FFFFFF"/>
        </w:rPr>
        <w:t>.</w:t>
      </w:r>
    </w:p>
    <w:p w14:paraId="17BBE607" w14:textId="77777777" w:rsidR="00E54C65" w:rsidRDefault="00E54C65" w:rsidP="00BA4BC9">
      <w:pPr>
        <w:spacing w:after="120"/>
        <w:jc w:val="both"/>
        <w:rPr>
          <w:rFonts w:eastAsiaTheme="minorEastAsia"/>
          <w:b/>
          <w:i/>
          <w:sz w:val="21"/>
          <w:szCs w:val="21"/>
          <w:lang w:eastAsia="zh-CN"/>
        </w:rPr>
      </w:pPr>
    </w:p>
    <w:p w14:paraId="26349CF9" w14:textId="7C9E3DC5" w:rsidR="00FD57A2" w:rsidRPr="001F700D" w:rsidRDefault="00E54C65" w:rsidP="001F700D">
      <w:pPr>
        <w:spacing w:after="120"/>
        <w:jc w:val="both"/>
        <w:rPr>
          <w:rFonts w:eastAsiaTheme="minorEastAsia"/>
          <w:b/>
          <w:i/>
          <w:sz w:val="21"/>
          <w:szCs w:val="21"/>
          <w:lang w:eastAsia="zh-CN"/>
        </w:rPr>
      </w:pPr>
      <w:r w:rsidRPr="00671237">
        <w:rPr>
          <w:rFonts w:eastAsiaTheme="minorEastAsia"/>
          <w:b/>
          <w:i/>
          <w:sz w:val="21"/>
          <w:szCs w:val="21"/>
          <w:lang w:eastAsia="zh-CN"/>
        </w:rPr>
        <w:t xml:space="preserve">Proposal </w:t>
      </w:r>
      <w:r w:rsidR="001B26AE">
        <w:rPr>
          <w:rFonts w:eastAsiaTheme="minorEastAsia"/>
          <w:b/>
          <w:i/>
          <w:sz w:val="21"/>
          <w:szCs w:val="21"/>
          <w:lang w:eastAsia="zh-CN"/>
        </w:rPr>
        <w:t>6</w:t>
      </w:r>
      <w:r w:rsidRPr="00671237">
        <w:rPr>
          <w:rFonts w:eastAsiaTheme="minorEastAsia"/>
          <w:b/>
          <w:i/>
          <w:sz w:val="21"/>
          <w:szCs w:val="21"/>
          <w:lang w:eastAsia="zh-CN"/>
        </w:rPr>
        <w:t>:</w:t>
      </w:r>
      <w:r w:rsidR="000A2733" w:rsidRPr="00671237">
        <w:rPr>
          <w:rFonts w:eastAsiaTheme="minorEastAsia"/>
          <w:b/>
          <w:i/>
          <w:sz w:val="21"/>
          <w:szCs w:val="21"/>
          <w:lang w:eastAsia="zh-CN"/>
        </w:rPr>
        <w:t xml:space="preserve"> </w:t>
      </w:r>
      <w:r w:rsidRPr="00671237">
        <w:rPr>
          <w:rFonts w:eastAsiaTheme="minorEastAsia"/>
          <w:b/>
          <w:i/>
          <w:sz w:val="21"/>
          <w:szCs w:val="21"/>
          <w:lang w:eastAsia="zh-CN"/>
        </w:rPr>
        <w:t xml:space="preserve">For SDM scheme and SFN scheme, reuse the configuration of two SRS resource sets, SRS resource set indicator field, </w:t>
      </w:r>
      <w:r w:rsidR="00E76F0F" w:rsidRPr="00C77BA8">
        <w:rPr>
          <w:rFonts w:eastAsiaTheme="minorEastAsia"/>
          <w:b/>
          <w:i/>
          <w:sz w:val="21"/>
          <w:szCs w:val="21"/>
          <w:lang w:eastAsia="zh-CN"/>
        </w:rPr>
        <w:t xml:space="preserve">and </w:t>
      </w:r>
      <w:r w:rsidRPr="00C77BA8">
        <w:rPr>
          <w:rFonts w:eastAsiaTheme="minorEastAsia"/>
          <w:b/>
          <w:i/>
          <w:sz w:val="21"/>
          <w:szCs w:val="21"/>
          <w:lang w:eastAsia="zh-CN"/>
        </w:rPr>
        <w:t>two SRI fields</w:t>
      </w:r>
      <w:r w:rsidR="001F700D" w:rsidRPr="00117730">
        <w:rPr>
          <w:rFonts w:eastAsiaTheme="minorEastAsia"/>
          <w:b/>
          <w:i/>
          <w:sz w:val="21"/>
          <w:szCs w:val="21"/>
          <w:lang w:eastAsia="zh-CN"/>
        </w:rPr>
        <w:t>.</w:t>
      </w:r>
    </w:p>
    <w:p w14:paraId="03A06491" w14:textId="19C8DC4E" w:rsidR="00EA5051" w:rsidRPr="00785D3A" w:rsidRDefault="00EA5051" w:rsidP="000E7DE0">
      <w:pPr>
        <w:pStyle w:val="00text"/>
        <w:spacing w:after="0" w:afterAutospacing="0"/>
        <w:jc w:val="center"/>
        <w:rPr>
          <w:rFonts w:eastAsiaTheme="minorEastAsia"/>
        </w:rPr>
      </w:pPr>
      <w:r>
        <w:rPr>
          <w:noProof/>
        </w:rPr>
        <w:drawing>
          <wp:inline distT="0" distB="0" distL="0" distR="0" wp14:anchorId="0ADC4169" wp14:editId="5EF1854E">
            <wp:extent cx="2233222" cy="2342044"/>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43907" cy="2353250"/>
                    </a:xfrm>
                    <a:prstGeom prst="rect">
                      <a:avLst/>
                    </a:prstGeom>
                  </pic:spPr>
                </pic:pic>
              </a:graphicData>
            </a:graphic>
          </wp:inline>
        </w:drawing>
      </w:r>
    </w:p>
    <w:p w14:paraId="5C862F9B" w14:textId="0D877A45" w:rsidR="000E7DE0" w:rsidRPr="001F6647" w:rsidRDefault="000E7DE0" w:rsidP="000E7DE0">
      <w:pPr>
        <w:pStyle w:val="00text"/>
        <w:spacing w:after="0" w:afterAutospacing="0"/>
        <w:jc w:val="center"/>
        <w:rPr>
          <w:rFonts w:eastAsiaTheme="minorEastAsia"/>
          <w:b/>
        </w:rPr>
      </w:pPr>
      <w:r w:rsidRPr="001F6647">
        <w:rPr>
          <w:rFonts w:eastAsiaTheme="minorEastAsia" w:hint="eastAsia"/>
          <w:b/>
        </w:rPr>
        <w:t>F</w:t>
      </w:r>
      <w:r w:rsidRPr="001F6647">
        <w:rPr>
          <w:rFonts w:eastAsiaTheme="minorEastAsia"/>
          <w:b/>
        </w:rPr>
        <w:t xml:space="preserve">igure </w:t>
      </w:r>
      <w:r>
        <w:rPr>
          <w:rFonts w:eastAsiaTheme="minorEastAsia"/>
          <w:b/>
        </w:rPr>
        <w:t>3</w:t>
      </w:r>
      <w:r w:rsidRPr="001F6647">
        <w:rPr>
          <w:rFonts w:eastAsiaTheme="minorEastAsia"/>
          <w:b/>
        </w:rPr>
        <w:t xml:space="preserve"> </w:t>
      </w:r>
      <w:r>
        <w:rPr>
          <w:rFonts w:eastAsiaTheme="minorEastAsia"/>
          <w:b/>
        </w:rPr>
        <w:t>UL precoding</w:t>
      </w:r>
      <w:r w:rsidR="00EF6E47">
        <w:rPr>
          <w:rFonts w:eastAsiaTheme="minorEastAsia"/>
          <w:b/>
        </w:rPr>
        <w:t xml:space="preserve"> and rank indication</w:t>
      </w:r>
      <w:r>
        <w:rPr>
          <w:rFonts w:eastAsiaTheme="minorEastAsia"/>
          <w:b/>
        </w:rPr>
        <w:t xml:space="preserve"> for</w:t>
      </w:r>
      <w:r w:rsidRPr="001F6647">
        <w:rPr>
          <w:rFonts w:eastAsiaTheme="minorEastAsia"/>
          <w:b/>
        </w:rPr>
        <w:t xml:space="preserve"> </w:t>
      </w:r>
      <w:r w:rsidR="00EF6E47">
        <w:rPr>
          <w:rFonts w:eastAsiaTheme="minorEastAsia"/>
          <w:b/>
        </w:rPr>
        <w:t>SDM scheme</w:t>
      </w:r>
    </w:p>
    <w:p w14:paraId="2DA97A81" w14:textId="77777777" w:rsidR="00403CC0" w:rsidRPr="007B5CFD" w:rsidRDefault="00403CC0" w:rsidP="007B5CFD">
      <w:pPr>
        <w:rPr>
          <w:rFonts w:eastAsiaTheme="minorEastAsia"/>
          <w:lang w:val="en-GB" w:eastAsia="zh-CN"/>
        </w:rPr>
      </w:pPr>
      <w:bookmarkStart w:id="4" w:name="OLE_LINK21"/>
      <w:bookmarkStart w:id="5" w:name="OLE_LINK22"/>
    </w:p>
    <w:p w14:paraId="4E064D5C" w14:textId="1A7BB861" w:rsidR="00555845" w:rsidRPr="007B5CFD" w:rsidRDefault="001C4801" w:rsidP="007B5CFD">
      <w:pPr>
        <w:pStyle w:val="3"/>
        <w:rPr>
          <w:b/>
          <w:sz w:val="20"/>
        </w:rPr>
      </w:pPr>
      <w:r>
        <w:rPr>
          <w:b/>
          <w:sz w:val="20"/>
        </w:rPr>
        <w:t>2</w:t>
      </w:r>
      <w:r w:rsidR="00555845" w:rsidRPr="00351617">
        <w:rPr>
          <w:b/>
          <w:sz w:val="20"/>
        </w:rPr>
        <w:t>.2.</w:t>
      </w:r>
      <w:r w:rsidR="007B5CFD">
        <w:rPr>
          <w:b/>
          <w:sz w:val="20"/>
        </w:rPr>
        <w:t>2</w:t>
      </w:r>
      <w:r w:rsidR="00555845" w:rsidRPr="00351617">
        <w:rPr>
          <w:b/>
          <w:sz w:val="20"/>
        </w:rPr>
        <w:t xml:space="preserve">. </w:t>
      </w:r>
      <w:bookmarkEnd w:id="4"/>
      <w:bookmarkEnd w:id="5"/>
      <w:r w:rsidR="00555845">
        <w:rPr>
          <w:b/>
          <w:sz w:val="20"/>
        </w:rPr>
        <w:t>DMRS port indication</w:t>
      </w:r>
    </w:p>
    <w:p w14:paraId="13029389" w14:textId="19FC73EA" w:rsidR="00F1225E" w:rsidRDefault="006F7AC0" w:rsidP="00DF29EC">
      <w:pPr>
        <w:pStyle w:val="00text"/>
        <w:spacing w:after="0" w:afterAutospacing="0"/>
        <w:ind w:firstLine="0"/>
        <w:rPr>
          <w:rFonts w:eastAsiaTheme="minorEastAsia"/>
        </w:rPr>
      </w:pPr>
      <w:r>
        <w:rPr>
          <w:rFonts w:eastAsiaTheme="minorEastAsia"/>
        </w:rPr>
        <w:t xml:space="preserve">The </w:t>
      </w:r>
      <w:r w:rsidR="00923C3C">
        <w:rPr>
          <w:rFonts w:eastAsiaTheme="minorEastAsia"/>
        </w:rPr>
        <w:t>DMRS ports</w:t>
      </w:r>
      <w:r>
        <w:rPr>
          <w:rFonts w:eastAsiaTheme="minorEastAsia"/>
        </w:rPr>
        <w:t xml:space="preserve"> for PUSCH</w:t>
      </w:r>
      <w:r w:rsidR="00923C3C">
        <w:rPr>
          <w:rFonts w:eastAsiaTheme="minorEastAsia"/>
        </w:rPr>
        <w:t xml:space="preserve"> are indicated in ‘antenna ports’ field, </w:t>
      </w:r>
      <w:r w:rsidR="00076544">
        <w:rPr>
          <w:rFonts w:eastAsiaTheme="minorEastAsia"/>
        </w:rPr>
        <w:t>the bit length of ‘antenna ports’ field are determined according to several factors</w:t>
      </w:r>
      <w:r w:rsidR="00183BBA">
        <w:rPr>
          <w:rFonts w:eastAsiaTheme="minorEastAsia"/>
        </w:rPr>
        <w:t xml:space="preserve">, for example, </w:t>
      </w:r>
      <w:r w:rsidR="00076544">
        <w:rPr>
          <w:rFonts w:eastAsiaTheme="minorEastAsia"/>
        </w:rPr>
        <w:t>transform precoder, DMRS type, maximum number of DMRS symbols, and the number of transmission layers.</w:t>
      </w:r>
      <w:r w:rsidR="00461F65">
        <w:rPr>
          <w:rFonts w:eastAsiaTheme="minorEastAsia"/>
        </w:rPr>
        <w:t xml:space="preserve"> </w:t>
      </w:r>
      <w:r w:rsidR="00463CD3">
        <w:rPr>
          <w:rFonts w:eastAsiaTheme="minorEastAsia"/>
        </w:rPr>
        <w:t>Since</w:t>
      </w:r>
      <w:r w:rsidR="007C0910">
        <w:rPr>
          <w:rFonts w:eastAsiaTheme="minorEastAsia"/>
        </w:rPr>
        <w:t xml:space="preserve"> </w:t>
      </w:r>
      <w:r w:rsidR="00463CD3">
        <w:rPr>
          <w:rFonts w:eastAsiaTheme="minorEastAsia"/>
        </w:rPr>
        <w:t>layer combinations {1+1</w:t>
      </w:r>
      <w:r w:rsidR="009A2734">
        <w:rPr>
          <w:rFonts w:eastAsiaTheme="minorEastAsia"/>
        </w:rPr>
        <w:t>}</w:t>
      </w:r>
      <w:r w:rsidR="00463CD3">
        <w:rPr>
          <w:rFonts w:eastAsiaTheme="minorEastAsia"/>
        </w:rPr>
        <w:t xml:space="preserve">, </w:t>
      </w:r>
      <w:r w:rsidR="009A2734">
        <w:rPr>
          <w:rFonts w:eastAsiaTheme="minorEastAsia"/>
        </w:rPr>
        <w:t>{</w:t>
      </w:r>
      <w:r w:rsidR="00463CD3">
        <w:rPr>
          <w:rFonts w:eastAsiaTheme="minorEastAsia"/>
        </w:rPr>
        <w:t>1+2</w:t>
      </w:r>
      <w:r w:rsidR="009A2734">
        <w:rPr>
          <w:rFonts w:eastAsiaTheme="minorEastAsia"/>
        </w:rPr>
        <w:t>}</w:t>
      </w:r>
      <w:r w:rsidR="00463CD3">
        <w:rPr>
          <w:rFonts w:eastAsiaTheme="minorEastAsia"/>
        </w:rPr>
        <w:t xml:space="preserve">, </w:t>
      </w:r>
      <w:r w:rsidR="009A2734">
        <w:rPr>
          <w:rFonts w:eastAsiaTheme="minorEastAsia"/>
        </w:rPr>
        <w:t>{</w:t>
      </w:r>
      <w:r w:rsidR="00463CD3">
        <w:rPr>
          <w:rFonts w:eastAsiaTheme="minorEastAsia"/>
        </w:rPr>
        <w:t>2+1</w:t>
      </w:r>
      <w:r w:rsidR="009A2734">
        <w:rPr>
          <w:rFonts w:eastAsiaTheme="minorEastAsia"/>
        </w:rPr>
        <w:t>}</w:t>
      </w:r>
      <w:r w:rsidR="00463CD3">
        <w:rPr>
          <w:rFonts w:eastAsiaTheme="minorEastAsia"/>
        </w:rPr>
        <w:t xml:space="preserve">, </w:t>
      </w:r>
      <w:r w:rsidR="009A2734">
        <w:rPr>
          <w:rFonts w:eastAsiaTheme="minorEastAsia"/>
        </w:rPr>
        <w:t>{</w:t>
      </w:r>
      <w:r w:rsidR="00463CD3">
        <w:rPr>
          <w:rFonts w:eastAsiaTheme="minorEastAsia"/>
        </w:rPr>
        <w:t>2+2}</w:t>
      </w:r>
      <w:r w:rsidR="00D94B57">
        <w:rPr>
          <w:rFonts w:eastAsiaTheme="minorEastAsia"/>
        </w:rPr>
        <w:t xml:space="preserve"> </w:t>
      </w:r>
      <w:r w:rsidR="00463CD3">
        <w:rPr>
          <w:rFonts w:eastAsiaTheme="minorEastAsia"/>
        </w:rPr>
        <w:lastRenderedPageBreak/>
        <w:t>are</w:t>
      </w:r>
      <w:r w:rsidR="00D94B57">
        <w:rPr>
          <w:rFonts w:eastAsiaTheme="minorEastAsia"/>
        </w:rPr>
        <w:t xml:space="preserve"> </w:t>
      </w:r>
      <w:r w:rsidR="007D51C2">
        <w:rPr>
          <w:rFonts w:eastAsiaTheme="minorEastAsia"/>
        </w:rPr>
        <w:t>supported</w:t>
      </w:r>
      <w:r w:rsidR="007D51C2" w:rsidDel="00463CD3">
        <w:rPr>
          <w:rFonts w:asciiTheme="majorBidi" w:hAnsiTheme="majorBidi" w:cstheme="majorBidi"/>
          <w:bCs/>
          <w:iCs/>
          <w:lang w:val="en-GB"/>
        </w:rPr>
        <w:t xml:space="preserve"> </w:t>
      </w:r>
      <w:r w:rsidR="00463CD3">
        <w:rPr>
          <w:rFonts w:eastAsiaTheme="minorEastAsia"/>
        </w:rPr>
        <w:t>for SDM scheme</w:t>
      </w:r>
      <w:r w:rsidR="00337866">
        <w:rPr>
          <w:rFonts w:asciiTheme="majorBidi" w:hAnsiTheme="majorBidi" w:cstheme="majorBidi"/>
          <w:bCs/>
          <w:iCs/>
          <w:lang w:val="en-GB"/>
        </w:rPr>
        <w:t>,</w:t>
      </w:r>
      <w:r w:rsidR="00F90458">
        <w:rPr>
          <w:rFonts w:asciiTheme="majorBidi" w:hAnsiTheme="majorBidi" w:cstheme="majorBidi"/>
          <w:bCs/>
          <w:iCs/>
          <w:lang w:val="en-GB"/>
        </w:rPr>
        <w:t xml:space="preserve"> </w:t>
      </w:r>
      <w:r w:rsidR="007457F0" w:rsidRPr="00CE0FE2">
        <w:rPr>
          <w:rFonts w:eastAsiaTheme="minorEastAsia"/>
        </w:rPr>
        <w:t xml:space="preserve">the indicated DMRS ports should be </w:t>
      </w:r>
      <w:r w:rsidR="00D94B57">
        <w:rPr>
          <w:rFonts w:eastAsiaTheme="minorEastAsia"/>
        </w:rPr>
        <w:t>aligned with</w:t>
      </w:r>
      <w:r w:rsidR="007457F0" w:rsidRPr="00CE0FE2">
        <w:rPr>
          <w:rFonts w:eastAsiaTheme="minorEastAsia"/>
        </w:rPr>
        <w:t xml:space="preserve"> the corresponding </w:t>
      </w:r>
      <w:r w:rsidR="00564F16">
        <w:rPr>
          <w:rFonts w:eastAsiaTheme="minorEastAsia"/>
        </w:rPr>
        <w:t>transmission layers</w:t>
      </w:r>
      <w:r w:rsidR="007457F0">
        <w:rPr>
          <w:rFonts w:eastAsiaTheme="minorEastAsia"/>
        </w:rPr>
        <w:t xml:space="preserve"> of PUSCH from each panel</w:t>
      </w:r>
      <w:r w:rsidR="007457F0" w:rsidRPr="00CE0FE2">
        <w:rPr>
          <w:rFonts w:eastAsiaTheme="minorEastAsia"/>
        </w:rPr>
        <w:t>.</w:t>
      </w:r>
    </w:p>
    <w:p w14:paraId="5FDEF249" w14:textId="1091D64E" w:rsidR="00F448C5" w:rsidRPr="00884F40" w:rsidRDefault="00F448C5" w:rsidP="00884F40">
      <w:pPr>
        <w:spacing w:after="120"/>
        <w:jc w:val="both"/>
        <w:rPr>
          <w:rFonts w:eastAsiaTheme="minorEastAsia"/>
          <w:b/>
          <w:i/>
          <w:sz w:val="21"/>
          <w:szCs w:val="21"/>
          <w:lang w:eastAsia="zh-CN"/>
        </w:rPr>
      </w:pPr>
      <w:r w:rsidRPr="00884F40">
        <w:rPr>
          <w:rFonts w:eastAsiaTheme="minorEastAsia"/>
          <w:b/>
          <w:i/>
          <w:sz w:val="21"/>
          <w:szCs w:val="21"/>
          <w:lang w:eastAsia="zh-CN"/>
        </w:rPr>
        <w:t>Observation</w:t>
      </w:r>
      <w:r w:rsidR="00542EBB" w:rsidRPr="00884F40">
        <w:rPr>
          <w:rFonts w:eastAsiaTheme="minorEastAsia"/>
          <w:b/>
          <w:i/>
          <w:sz w:val="21"/>
          <w:szCs w:val="21"/>
          <w:lang w:eastAsia="zh-CN"/>
        </w:rPr>
        <w:t xml:space="preserve"> 1</w:t>
      </w:r>
      <w:r w:rsidRPr="00884F40">
        <w:rPr>
          <w:rFonts w:eastAsiaTheme="minorEastAsia"/>
          <w:b/>
          <w:i/>
          <w:sz w:val="21"/>
          <w:szCs w:val="21"/>
          <w:lang w:eastAsia="zh-CN"/>
        </w:rPr>
        <w:t>: Enhancement is needed on DMRS port indication for the SDM scheme.</w:t>
      </w:r>
    </w:p>
    <w:p w14:paraId="15F2A4BF" w14:textId="0BB2AC90" w:rsidR="00467E1D" w:rsidRDefault="002767FE" w:rsidP="00DF29EC">
      <w:pPr>
        <w:pStyle w:val="00text"/>
        <w:spacing w:after="0" w:afterAutospacing="0"/>
        <w:ind w:firstLine="0"/>
        <w:rPr>
          <w:rFonts w:eastAsiaTheme="minorEastAsia"/>
        </w:rPr>
      </w:pPr>
      <w:r>
        <w:rPr>
          <w:rFonts w:eastAsiaTheme="minorEastAsia"/>
        </w:rPr>
        <w:t>With regard to SDM scheme</w:t>
      </w:r>
      <w:r w:rsidR="00AE1448">
        <w:rPr>
          <w:rFonts w:eastAsiaTheme="minorEastAsia"/>
        </w:rPr>
        <w:t xml:space="preserve">, </w:t>
      </w:r>
      <w:r w:rsidR="009C000A">
        <w:rPr>
          <w:rFonts w:eastAsiaTheme="minorEastAsia"/>
        </w:rPr>
        <w:t>consider</w:t>
      </w:r>
      <w:r w:rsidR="003F0BEA">
        <w:rPr>
          <w:rFonts w:eastAsiaTheme="minorEastAsia"/>
        </w:rPr>
        <w:t xml:space="preserve"> two </w:t>
      </w:r>
      <w:r w:rsidR="00AF4622">
        <w:rPr>
          <w:rFonts w:eastAsiaTheme="minorEastAsia"/>
        </w:rPr>
        <w:t xml:space="preserve">methods </w:t>
      </w:r>
      <w:r w:rsidR="00AF4622" w:rsidRPr="007B5CFD">
        <w:rPr>
          <w:rFonts w:eastAsiaTheme="minorEastAsia"/>
        </w:rPr>
        <w:t xml:space="preserve">to map DMRS ports to </w:t>
      </w:r>
      <w:r w:rsidR="0096241C">
        <w:rPr>
          <w:rFonts w:eastAsiaTheme="minorEastAsia"/>
        </w:rPr>
        <w:t>PUSCH from two panels</w:t>
      </w:r>
      <w:r w:rsidR="00AF4622" w:rsidRPr="007B5CFD">
        <w:rPr>
          <w:rFonts w:eastAsiaTheme="minorEastAsia"/>
        </w:rPr>
        <w:t xml:space="preserve"> for codebook-based and non-codebook based PUSCH</w:t>
      </w:r>
      <w:r w:rsidR="0096241C">
        <w:rPr>
          <w:rFonts w:eastAsiaTheme="minorEastAsia"/>
        </w:rPr>
        <w:t>:</w:t>
      </w:r>
    </w:p>
    <w:p w14:paraId="6A435A52" w14:textId="31BE4142" w:rsidR="00E57AB8" w:rsidRDefault="00467E1D" w:rsidP="00AF4622">
      <w:pPr>
        <w:pStyle w:val="00text"/>
        <w:spacing w:after="0" w:afterAutospacing="0"/>
        <w:ind w:firstLineChars="200" w:firstLine="422"/>
        <w:rPr>
          <w:rFonts w:eastAsiaTheme="minorEastAsia"/>
        </w:rPr>
      </w:pPr>
      <w:r w:rsidRPr="00DF29EC">
        <w:rPr>
          <w:rFonts w:eastAsiaTheme="minorEastAsia"/>
          <w:b/>
        </w:rPr>
        <w:t>Option 1</w:t>
      </w:r>
      <w:r>
        <w:rPr>
          <w:rFonts w:eastAsiaTheme="minorEastAsia"/>
        </w:rPr>
        <w:t xml:space="preserve">: </w:t>
      </w:r>
      <w:r w:rsidR="00227C40">
        <w:rPr>
          <w:rFonts w:eastAsiaTheme="minorEastAsia"/>
        </w:rPr>
        <w:t>A</w:t>
      </w:r>
      <w:r>
        <w:rPr>
          <w:rFonts w:eastAsiaTheme="minorEastAsia"/>
        </w:rPr>
        <w:t xml:space="preserve">dd </w:t>
      </w:r>
      <w:r w:rsidR="0065336D">
        <w:rPr>
          <w:rFonts w:eastAsiaTheme="minorEastAsia"/>
        </w:rPr>
        <w:t xml:space="preserve">‘second </w:t>
      </w:r>
      <w:r>
        <w:rPr>
          <w:rFonts w:eastAsiaTheme="minorEastAsia"/>
        </w:rPr>
        <w:t>antenna port(s)’ field</w:t>
      </w:r>
      <w:r w:rsidR="00A44219">
        <w:rPr>
          <w:rFonts w:eastAsiaTheme="minorEastAsia"/>
        </w:rPr>
        <w:t>.</w:t>
      </w:r>
    </w:p>
    <w:p w14:paraId="7A8C7436" w14:textId="09E83CC4" w:rsidR="001602DC" w:rsidRDefault="00A83A29" w:rsidP="00EE7200">
      <w:pPr>
        <w:pStyle w:val="00text"/>
        <w:numPr>
          <w:ilvl w:val="0"/>
          <w:numId w:val="72"/>
        </w:numPr>
        <w:spacing w:after="0" w:afterAutospacing="0"/>
        <w:rPr>
          <w:rFonts w:eastAsiaTheme="minorEastAsia"/>
        </w:rPr>
      </w:pPr>
      <w:r>
        <w:rPr>
          <w:rFonts w:eastAsiaTheme="minorEastAsia"/>
        </w:rPr>
        <w:t>The first ‘antenna ports’ field</w:t>
      </w:r>
      <w:r w:rsidR="00A64F8D">
        <w:rPr>
          <w:rFonts w:eastAsiaTheme="minorEastAsia"/>
        </w:rPr>
        <w:t xml:space="preserve"> and ‘second antenna ports’ field corresponding to </w:t>
      </w:r>
      <w:r w:rsidR="00A44219">
        <w:rPr>
          <w:rFonts w:eastAsiaTheme="minorEastAsia"/>
        </w:rPr>
        <w:t>two SRS resource sets are included in UL DCI.</w:t>
      </w:r>
      <w:r>
        <w:rPr>
          <w:rFonts w:eastAsiaTheme="minorEastAsia"/>
        </w:rPr>
        <w:t xml:space="preserve"> is associated with</w:t>
      </w:r>
      <w:r w:rsidR="00BA5985">
        <w:rPr>
          <w:rFonts w:eastAsiaTheme="minorEastAsia"/>
        </w:rPr>
        <w:t xml:space="preserve"> the </w:t>
      </w:r>
      <w:r w:rsidR="00581AC5">
        <w:rPr>
          <w:rFonts w:eastAsiaTheme="minorEastAsia"/>
        </w:rPr>
        <w:t xml:space="preserve">first </w:t>
      </w:r>
      <w:r w:rsidR="008E79CE" w:rsidRPr="00AE0513">
        <w:rPr>
          <w:rFonts w:eastAsiaTheme="minorEastAsia"/>
        </w:rPr>
        <w:t>beam</w:t>
      </w:r>
      <w:r>
        <w:rPr>
          <w:rFonts w:eastAsiaTheme="minorEastAsia"/>
        </w:rPr>
        <w:t>.</w:t>
      </w:r>
      <w:r w:rsidR="00581AC5">
        <w:rPr>
          <w:rFonts w:eastAsiaTheme="minorEastAsia"/>
        </w:rPr>
        <w:t xml:space="preserve"> </w:t>
      </w:r>
      <w:r w:rsidR="00A44219">
        <w:rPr>
          <w:rFonts w:eastAsiaTheme="minorEastAsia"/>
        </w:rPr>
        <w:t>Each antenna ports field indicates DMRS ports for PUSCH from each panel</w:t>
      </w:r>
      <w:r w:rsidR="002D7947">
        <w:rPr>
          <w:rFonts w:eastAsiaTheme="minorEastAsia"/>
        </w:rPr>
        <w:t>.</w:t>
      </w:r>
      <w:r>
        <w:rPr>
          <w:rFonts w:eastAsiaTheme="minorEastAsia"/>
        </w:rPr>
        <w:t xml:space="preserve"> </w:t>
      </w:r>
    </w:p>
    <w:p w14:paraId="13285CC3" w14:textId="06EFF434" w:rsidR="00E57AB8" w:rsidRPr="00EE7200" w:rsidRDefault="001602DC" w:rsidP="007B5CFD">
      <w:pPr>
        <w:pStyle w:val="00text"/>
        <w:numPr>
          <w:ilvl w:val="0"/>
          <w:numId w:val="72"/>
        </w:numPr>
        <w:spacing w:after="0" w:afterAutospacing="0"/>
        <w:rPr>
          <w:rFonts w:eastAsiaTheme="minorEastAsia"/>
        </w:rPr>
      </w:pPr>
      <w:r>
        <w:rPr>
          <w:rFonts w:eastAsiaTheme="minorEastAsia"/>
        </w:rPr>
        <w:t>T</w:t>
      </w:r>
      <w:r w:rsidR="00467E1D">
        <w:rPr>
          <w:rFonts w:eastAsiaTheme="minorEastAsia"/>
        </w:rPr>
        <w:t>his method will increase the DCI overhead which is not expected.</w:t>
      </w:r>
      <w:r w:rsidR="00895665">
        <w:rPr>
          <w:rFonts w:eastAsiaTheme="minorEastAsia"/>
        </w:rPr>
        <w:t xml:space="preserve"> </w:t>
      </w:r>
    </w:p>
    <w:p w14:paraId="19AA78EF" w14:textId="560D24E2" w:rsidR="00467E1D" w:rsidRDefault="00467E1D" w:rsidP="00AF4622">
      <w:pPr>
        <w:pStyle w:val="00text"/>
        <w:spacing w:after="0" w:afterAutospacing="0"/>
        <w:ind w:firstLineChars="200" w:firstLine="422"/>
        <w:rPr>
          <w:rFonts w:eastAsiaTheme="minorEastAsia"/>
        </w:rPr>
      </w:pPr>
      <w:r w:rsidRPr="00DF29EC">
        <w:rPr>
          <w:rFonts w:eastAsiaTheme="minorEastAsia"/>
          <w:b/>
        </w:rPr>
        <w:t>Option 2</w:t>
      </w:r>
      <w:r>
        <w:rPr>
          <w:rFonts w:eastAsiaTheme="minorEastAsia"/>
        </w:rPr>
        <w:t xml:space="preserve">: </w:t>
      </w:r>
      <w:r w:rsidR="00227C40">
        <w:rPr>
          <w:rFonts w:eastAsiaTheme="minorEastAsia"/>
        </w:rPr>
        <w:t>R</w:t>
      </w:r>
      <w:r w:rsidR="00493F05">
        <w:rPr>
          <w:rFonts w:eastAsiaTheme="minorEastAsia"/>
        </w:rPr>
        <w:t>einterpret the existing ‘antenna port(s)’ field</w:t>
      </w:r>
      <w:r w:rsidR="00372A07">
        <w:rPr>
          <w:rFonts w:eastAsiaTheme="minorEastAsia" w:hint="eastAsia"/>
        </w:rPr>
        <w:t>.</w:t>
      </w:r>
      <w:r w:rsidR="00372A07">
        <w:rPr>
          <w:rFonts w:eastAsiaTheme="minorEastAsia"/>
        </w:rPr>
        <w:t xml:space="preserve"> </w:t>
      </w:r>
    </w:p>
    <w:p w14:paraId="01C32C51" w14:textId="4C66BADA" w:rsidR="001C49D9" w:rsidRDefault="006579F3" w:rsidP="00EE7200">
      <w:pPr>
        <w:pStyle w:val="00text"/>
        <w:numPr>
          <w:ilvl w:val="0"/>
          <w:numId w:val="72"/>
        </w:numPr>
        <w:spacing w:after="0" w:afterAutospacing="0"/>
        <w:rPr>
          <w:rFonts w:eastAsiaTheme="minorEastAsia"/>
        </w:rPr>
      </w:pPr>
      <w:r>
        <w:rPr>
          <w:rFonts w:eastAsiaTheme="minorEastAsia"/>
        </w:rPr>
        <w:t>The bit length of antenna ports field is determine</w:t>
      </w:r>
      <w:r w:rsidR="006A27D8">
        <w:rPr>
          <w:rFonts w:eastAsiaTheme="minorEastAsia"/>
        </w:rPr>
        <w:t>d</w:t>
      </w:r>
      <w:r>
        <w:rPr>
          <w:rFonts w:eastAsiaTheme="minorEastAsia"/>
        </w:rPr>
        <w:t xml:space="preserve"> by t</w:t>
      </w:r>
      <w:r w:rsidR="00EE7200">
        <w:rPr>
          <w:rFonts w:eastAsiaTheme="minorEastAsia"/>
        </w:rPr>
        <w:t>otal number of transmission layers from two panels.</w:t>
      </w:r>
      <w:r w:rsidR="009100EF">
        <w:rPr>
          <w:rFonts w:eastAsiaTheme="minorEastAsia"/>
        </w:rPr>
        <w:t xml:space="preserve"> </w:t>
      </w:r>
    </w:p>
    <w:p w14:paraId="1F20CA84" w14:textId="79CCAC8A" w:rsidR="00543304" w:rsidRPr="007B5CFD" w:rsidRDefault="006776FE" w:rsidP="00EE7200">
      <w:pPr>
        <w:pStyle w:val="00text"/>
        <w:numPr>
          <w:ilvl w:val="0"/>
          <w:numId w:val="72"/>
        </w:numPr>
        <w:spacing w:after="0" w:afterAutospacing="0"/>
        <w:rPr>
          <w:rFonts w:eastAsiaTheme="minorEastAsia"/>
        </w:rPr>
      </w:pPr>
      <w:r>
        <w:rPr>
          <w:rFonts w:asciiTheme="majorBidi" w:hAnsiTheme="majorBidi" w:cstheme="majorBidi"/>
          <w:bCs/>
          <w:iCs/>
          <w:lang w:val="en-GB"/>
        </w:rPr>
        <w:t>The indicated DMRS ports should be divided across the two beams based on</w:t>
      </w:r>
      <w:r w:rsidR="00361E1E">
        <w:rPr>
          <w:rFonts w:asciiTheme="majorBidi" w:hAnsiTheme="majorBidi" w:cstheme="majorBidi"/>
          <w:bCs/>
          <w:iCs/>
          <w:lang w:val="en-GB"/>
        </w:rPr>
        <w:t xml:space="preserve"> some principles, e.g.</w:t>
      </w:r>
      <w:r>
        <w:rPr>
          <w:rFonts w:asciiTheme="majorBidi" w:hAnsiTheme="majorBidi" w:cstheme="majorBidi"/>
          <w:bCs/>
          <w:iCs/>
          <w:lang w:val="en-GB"/>
        </w:rPr>
        <w:t xml:space="preserve"> different CDM groups.</w:t>
      </w:r>
    </w:p>
    <w:p w14:paraId="6E66A048" w14:textId="433B4776" w:rsidR="001602DC" w:rsidRDefault="00E9045D" w:rsidP="007B5CFD">
      <w:pPr>
        <w:pStyle w:val="00text"/>
        <w:numPr>
          <w:ilvl w:val="0"/>
          <w:numId w:val="72"/>
        </w:numPr>
        <w:spacing w:after="0" w:afterAutospacing="0"/>
        <w:rPr>
          <w:rFonts w:eastAsiaTheme="minorEastAsia"/>
        </w:rPr>
      </w:pPr>
      <w:r>
        <w:rPr>
          <w:rFonts w:eastAsiaTheme="minorEastAsia"/>
        </w:rPr>
        <w:t>This method doesn’t need to increase DCI overhead.</w:t>
      </w:r>
    </w:p>
    <w:p w14:paraId="62682DCC" w14:textId="4A96F840" w:rsidR="00F453DD" w:rsidRDefault="00BD2416" w:rsidP="00DF29EC">
      <w:pPr>
        <w:pStyle w:val="00text"/>
        <w:spacing w:after="0" w:afterAutospacing="0"/>
        <w:ind w:firstLine="0"/>
        <w:rPr>
          <w:rFonts w:eastAsiaTheme="minorEastAsia"/>
        </w:rPr>
      </w:pPr>
      <w:r>
        <w:rPr>
          <w:rFonts w:eastAsiaTheme="minorEastAsia"/>
        </w:rPr>
        <w:t>Because two antenna port(s)</w:t>
      </w:r>
      <w:r w:rsidR="00FE2444">
        <w:rPr>
          <w:rFonts w:eastAsiaTheme="minorEastAsia"/>
        </w:rPr>
        <w:t xml:space="preserve"> fields</w:t>
      </w:r>
      <w:r>
        <w:rPr>
          <w:rFonts w:eastAsiaTheme="minorEastAsia"/>
        </w:rPr>
        <w:t xml:space="preserve"> are needed for </w:t>
      </w:r>
      <w:r w:rsidR="00FE2444">
        <w:rPr>
          <w:rFonts w:eastAsiaTheme="minorEastAsia"/>
        </w:rPr>
        <w:t>o</w:t>
      </w:r>
      <w:r>
        <w:rPr>
          <w:rFonts w:eastAsiaTheme="minorEastAsia"/>
        </w:rPr>
        <w:t>ption 1</w:t>
      </w:r>
      <w:r w:rsidR="00FE2444">
        <w:rPr>
          <w:rFonts w:eastAsiaTheme="minorEastAsia"/>
        </w:rPr>
        <w:t xml:space="preserve">, </w:t>
      </w:r>
      <w:r>
        <w:rPr>
          <w:rFonts w:eastAsiaTheme="minorEastAsia"/>
        </w:rPr>
        <w:t xml:space="preserve">DCI </w:t>
      </w:r>
      <w:r w:rsidR="00FE2444">
        <w:rPr>
          <w:rFonts w:eastAsiaTheme="minorEastAsia"/>
        </w:rPr>
        <w:t>overhead will be increased which is not preferred. Compared with option 1, option 2</w:t>
      </w:r>
      <w:r w:rsidR="007C1DE2">
        <w:rPr>
          <w:rFonts w:eastAsiaTheme="minorEastAsia"/>
        </w:rPr>
        <w:t xml:space="preserve"> is a better method.</w:t>
      </w:r>
    </w:p>
    <w:p w14:paraId="79225834" w14:textId="77EAC71E" w:rsidR="00D436FC" w:rsidRDefault="00287615" w:rsidP="005F7AB0">
      <w:pPr>
        <w:pStyle w:val="00text"/>
        <w:spacing w:after="0" w:afterAutospacing="0"/>
        <w:ind w:firstLine="0"/>
        <w:rPr>
          <w:rFonts w:eastAsiaTheme="minorEastAsia" w:hint="eastAsia"/>
        </w:rPr>
      </w:pPr>
      <w:r>
        <w:rPr>
          <w:rFonts w:eastAsiaTheme="minorEastAsia"/>
        </w:rPr>
        <w:t xml:space="preserve">For SFN scheme, </w:t>
      </w:r>
      <w:r w:rsidR="008122EA">
        <w:rPr>
          <w:rFonts w:eastAsiaTheme="minorEastAsia"/>
        </w:rPr>
        <w:t>transmission layers are same for</w:t>
      </w:r>
      <w:r w:rsidR="00F62ED5">
        <w:rPr>
          <w:rFonts w:eastAsiaTheme="minorEastAsia"/>
        </w:rPr>
        <w:t xml:space="preserve"> PUSCH</w:t>
      </w:r>
      <w:r w:rsidR="0019259E">
        <w:rPr>
          <w:rFonts w:eastAsiaTheme="minorEastAsia"/>
        </w:rPr>
        <w:t>(s)</w:t>
      </w:r>
      <w:r w:rsidR="00F62ED5">
        <w:rPr>
          <w:rFonts w:eastAsiaTheme="minorEastAsia"/>
        </w:rPr>
        <w:t xml:space="preserve"> from two panels.</w:t>
      </w:r>
      <w:r w:rsidR="008122EA">
        <w:rPr>
          <w:rFonts w:eastAsiaTheme="minorEastAsia"/>
        </w:rPr>
        <w:t xml:space="preserve"> </w:t>
      </w:r>
      <w:r w:rsidR="00BF76E9">
        <w:rPr>
          <w:rFonts w:eastAsiaTheme="minorEastAsia"/>
        </w:rPr>
        <w:t xml:space="preserve">DMRS ports </w:t>
      </w:r>
      <w:r w:rsidR="00F62ED5">
        <w:rPr>
          <w:rFonts w:eastAsiaTheme="minorEastAsia"/>
        </w:rPr>
        <w:t>can be</w:t>
      </w:r>
      <w:r w:rsidR="00BF76E9">
        <w:rPr>
          <w:rFonts w:eastAsiaTheme="minorEastAsia"/>
        </w:rPr>
        <w:t xml:space="preserve"> shared between </w:t>
      </w:r>
      <w:r w:rsidR="00577F11">
        <w:rPr>
          <w:rFonts w:eastAsiaTheme="minorEastAsia"/>
        </w:rPr>
        <w:t>two panels.</w:t>
      </w:r>
    </w:p>
    <w:p w14:paraId="3B50DAF3" w14:textId="2AD0E1A3" w:rsidR="00C07236" w:rsidRDefault="005A0EB3" w:rsidP="00F448C5">
      <w:pPr>
        <w:pStyle w:val="00text"/>
        <w:spacing w:after="0" w:afterAutospacing="0"/>
        <w:ind w:firstLine="0"/>
        <w:rPr>
          <w:rFonts w:eastAsiaTheme="minorEastAsia"/>
          <w:b/>
          <w:i/>
        </w:rPr>
      </w:pPr>
      <w:r w:rsidRPr="007B5CFD">
        <w:rPr>
          <w:rFonts w:eastAsiaTheme="minorEastAsia"/>
          <w:b/>
          <w:i/>
        </w:rPr>
        <w:t>Proposal</w:t>
      </w:r>
      <w:r w:rsidR="00542EBB">
        <w:rPr>
          <w:rFonts w:eastAsiaTheme="minorEastAsia"/>
          <w:b/>
          <w:i/>
        </w:rPr>
        <w:t xml:space="preserve"> </w:t>
      </w:r>
      <w:r w:rsidR="001B26AE">
        <w:rPr>
          <w:rFonts w:eastAsiaTheme="minorEastAsia"/>
          <w:b/>
          <w:i/>
        </w:rPr>
        <w:t>7</w:t>
      </w:r>
      <w:r>
        <w:rPr>
          <w:rFonts w:eastAsiaTheme="minorEastAsia"/>
          <w:b/>
          <w:i/>
        </w:rPr>
        <w:t xml:space="preserve">: </w:t>
      </w:r>
      <w:r w:rsidR="001414E7" w:rsidRPr="001C311A">
        <w:rPr>
          <w:b/>
          <w:bCs/>
          <w:i/>
          <w:iCs/>
        </w:rPr>
        <w:t xml:space="preserve">For </w:t>
      </w:r>
      <w:r w:rsidR="001414E7">
        <w:rPr>
          <w:b/>
          <w:bCs/>
          <w:i/>
          <w:iCs/>
        </w:rPr>
        <w:t xml:space="preserve">single </w:t>
      </w:r>
      <w:r w:rsidR="001414E7" w:rsidRPr="001C311A">
        <w:rPr>
          <w:b/>
          <w:bCs/>
          <w:i/>
          <w:iCs/>
        </w:rPr>
        <w:t>DCI</w:t>
      </w:r>
      <w:r w:rsidR="001414E7">
        <w:rPr>
          <w:b/>
          <w:bCs/>
          <w:i/>
          <w:iCs/>
        </w:rPr>
        <w:t xml:space="preserve"> based</w:t>
      </w:r>
      <w:r w:rsidR="001414E7" w:rsidRPr="001C311A">
        <w:rPr>
          <w:b/>
          <w:bCs/>
          <w:i/>
          <w:iCs/>
        </w:rPr>
        <w:t xml:space="preserve"> multi-panel simultaneous PUSCH transmissions,</w:t>
      </w:r>
      <w:r w:rsidR="001414E7">
        <w:rPr>
          <w:b/>
          <w:bCs/>
          <w:i/>
          <w:iCs/>
        </w:rPr>
        <w:t xml:space="preserve"> </w:t>
      </w:r>
    </w:p>
    <w:p w14:paraId="48CBD4C8" w14:textId="3BAD71D3" w:rsidR="001737F6" w:rsidRDefault="00571D00" w:rsidP="00C07236">
      <w:pPr>
        <w:pStyle w:val="af2"/>
        <w:numPr>
          <w:ilvl w:val="0"/>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Regard to</w:t>
      </w:r>
      <w:r w:rsidR="00BF5EDE">
        <w:rPr>
          <w:rFonts w:ascii="Times New Roman" w:eastAsiaTheme="minorEastAsia" w:hAnsi="Times New Roman"/>
          <w:b/>
          <w:i/>
          <w:sz w:val="21"/>
          <w:szCs w:val="21"/>
          <w:lang w:eastAsia="zh-CN"/>
        </w:rPr>
        <w:t xml:space="preserve"> DMRS port indication for</w:t>
      </w:r>
      <w:r w:rsidR="00C07236">
        <w:rPr>
          <w:rFonts w:ascii="Times New Roman" w:eastAsiaTheme="minorEastAsia" w:hAnsi="Times New Roman"/>
          <w:b/>
          <w:i/>
          <w:sz w:val="21"/>
          <w:szCs w:val="21"/>
          <w:lang w:eastAsia="zh-CN"/>
        </w:rPr>
        <w:t xml:space="preserve"> SDM scheme, </w:t>
      </w:r>
      <w:r w:rsidR="00BF5EDE">
        <w:rPr>
          <w:rFonts w:ascii="Times New Roman" w:eastAsiaTheme="minorEastAsia" w:hAnsi="Times New Roman"/>
          <w:b/>
          <w:i/>
          <w:sz w:val="21"/>
          <w:szCs w:val="21"/>
          <w:lang w:eastAsia="zh-CN"/>
        </w:rPr>
        <w:t>option 2 are preferred.</w:t>
      </w:r>
    </w:p>
    <w:p w14:paraId="71E0054E" w14:textId="7382B27C" w:rsidR="00C07236" w:rsidRDefault="001737F6" w:rsidP="007B5CFD">
      <w:pPr>
        <w:pStyle w:val="af2"/>
        <w:numPr>
          <w:ilvl w:val="1"/>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 xml:space="preserve">Option 2: </w:t>
      </w:r>
      <w:r w:rsidR="008A1F1A">
        <w:rPr>
          <w:rFonts w:ascii="Times New Roman" w:eastAsiaTheme="minorEastAsia" w:hAnsi="Times New Roman"/>
          <w:b/>
          <w:i/>
          <w:sz w:val="21"/>
          <w:szCs w:val="21"/>
          <w:lang w:eastAsia="zh-CN"/>
        </w:rPr>
        <w:t xml:space="preserve">DMRS ports indicated in the table </w:t>
      </w:r>
      <w:r>
        <w:rPr>
          <w:rFonts w:ascii="Times New Roman" w:eastAsiaTheme="minorEastAsia" w:hAnsi="Times New Roman"/>
          <w:b/>
          <w:i/>
          <w:sz w:val="21"/>
          <w:szCs w:val="21"/>
          <w:lang w:eastAsia="zh-CN"/>
        </w:rPr>
        <w:t>can</w:t>
      </w:r>
      <w:r w:rsidR="008A1F1A">
        <w:rPr>
          <w:rFonts w:ascii="Times New Roman" w:eastAsiaTheme="minorEastAsia" w:hAnsi="Times New Roman"/>
          <w:b/>
          <w:i/>
          <w:sz w:val="21"/>
          <w:szCs w:val="21"/>
          <w:lang w:eastAsia="zh-CN"/>
        </w:rPr>
        <w:t xml:space="preserve"> be partitioned according to the number of transmission layers of PUSCH from each panel.</w:t>
      </w:r>
    </w:p>
    <w:p w14:paraId="4AD7C2F0" w14:textId="61AEE8DC" w:rsidR="00C07236" w:rsidRPr="005F7AB0" w:rsidRDefault="00571D00" w:rsidP="007B5CFD">
      <w:pPr>
        <w:pStyle w:val="af2"/>
        <w:numPr>
          <w:ilvl w:val="0"/>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 xml:space="preserve">Regard to </w:t>
      </w:r>
      <w:r w:rsidR="00C07236">
        <w:rPr>
          <w:rFonts w:ascii="Times New Roman" w:eastAsiaTheme="minorEastAsia" w:hAnsi="Times New Roman"/>
          <w:b/>
          <w:i/>
          <w:sz w:val="21"/>
          <w:szCs w:val="21"/>
          <w:lang w:eastAsia="zh-CN"/>
        </w:rPr>
        <w:t xml:space="preserve">SFN scheme, </w:t>
      </w:r>
      <w:r w:rsidR="0095409D" w:rsidRPr="007B5CFD">
        <w:rPr>
          <w:rFonts w:ascii="Times New Roman" w:eastAsiaTheme="minorEastAsia" w:hAnsi="Times New Roman"/>
          <w:b/>
          <w:i/>
          <w:sz w:val="21"/>
          <w:szCs w:val="21"/>
          <w:lang w:eastAsia="zh-CN"/>
        </w:rPr>
        <w:t xml:space="preserve">DMRS ports </w:t>
      </w:r>
      <w:r w:rsidR="00FC4CAF">
        <w:rPr>
          <w:rFonts w:ascii="Times New Roman" w:eastAsiaTheme="minorEastAsia" w:hAnsi="Times New Roman"/>
          <w:b/>
          <w:i/>
          <w:sz w:val="21"/>
          <w:szCs w:val="21"/>
          <w:lang w:eastAsia="zh-CN"/>
        </w:rPr>
        <w:t>can be</w:t>
      </w:r>
      <w:r w:rsidR="0095409D" w:rsidRPr="007B5CFD">
        <w:rPr>
          <w:rFonts w:ascii="Times New Roman" w:eastAsiaTheme="minorEastAsia" w:hAnsi="Times New Roman"/>
          <w:b/>
          <w:i/>
          <w:sz w:val="21"/>
          <w:szCs w:val="21"/>
          <w:lang w:eastAsia="zh-CN"/>
        </w:rPr>
        <w:t xml:space="preserve"> shared between two panels</w:t>
      </w:r>
      <w:r w:rsidR="00BD3DE6">
        <w:rPr>
          <w:rFonts w:ascii="Times New Roman" w:eastAsiaTheme="minorEastAsia" w:hAnsi="Times New Roman"/>
          <w:b/>
          <w:i/>
          <w:sz w:val="21"/>
          <w:szCs w:val="21"/>
          <w:lang w:eastAsia="zh-CN"/>
        </w:rPr>
        <w:t>.</w:t>
      </w:r>
    </w:p>
    <w:p w14:paraId="0A2B08E6" w14:textId="77777777" w:rsidR="00C34DBB" w:rsidRPr="007B5CFD" w:rsidRDefault="00C34DBB" w:rsidP="007B5CFD">
      <w:pPr>
        <w:pStyle w:val="0Maintext"/>
        <w:spacing w:after="120" w:afterAutospacing="0" w:line="240" w:lineRule="auto"/>
        <w:ind w:firstLine="0"/>
        <w:rPr>
          <w:rFonts w:eastAsiaTheme="minorEastAsia"/>
          <w:b/>
          <w:bCs/>
          <w:i/>
          <w:iCs/>
          <w:lang w:val="en-US"/>
        </w:rPr>
      </w:pPr>
    </w:p>
    <w:p w14:paraId="04062491" w14:textId="175D0E6C" w:rsidR="00E753A7" w:rsidRPr="00351617" w:rsidRDefault="001C4801" w:rsidP="00E753A7">
      <w:pPr>
        <w:pStyle w:val="3"/>
        <w:rPr>
          <w:b/>
          <w:sz w:val="20"/>
        </w:rPr>
      </w:pPr>
      <w:r>
        <w:rPr>
          <w:b/>
          <w:sz w:val="20"/>
        </w:rPr>
        <w:t>2</w:t>
      </w:r>
      <w:r w:rsidR="00E753A7" w:rsidRPr="00351617">
        <w:rPr>
          <w:b/>
          <w:sz w:val="20"/>
        </w:rPr>
        <w:t>.2.</w:t>
      </w:r>
      <w:r w:rsidR="007B5CFD">
        <w:rPr>
          <w:b/>
          <w:sz w:val="20"/>
        </w:rPr>
        <w:t>3</w:t>
      </w:r>
      <w:r w:rsidR="00E753A7" w:rsidRPr="00351617">
        <w:rPr>
          <w:b/>
          <w:sz w:val="20"/>
        </w:rPr>
        <w:t xml:space="preserve">. </w:t>
      </w:r>
      <w:r w:rsidR="00E753A7">
        <w:rPr>
          <w:b/>
          <w:sz w:val="20"/>
        </w:rPr>
        <w:t>PTRS port association</w:t>
      </w:r>
    </w:p>
    <w:p w14:paraId="1B0FE435" w14:textId="1F35FD4C" w:rsidR="00390F3D" w:rsidRDefault="00390F3D" w:rsidP="00DF29EC">
      <w:pPr>
        <w:pStyle w:val="00text"/>
        <w:spacing w:after="120" w:afterAutospacing="0"/>
        <w:ind w:firstLine="0"/>
        <w:rPr>
          <w:rFonts w:eastAsiaTheme="minorEastAsia"/>
        </w:rPr>
      </w:pPr>
      <w:r>
        <w:rPr>
          <w:rFonts w:eastAsiaTheme="minorEastAsia"/>
        </w:rPr>
        <w:t xml:space="preserve">In </w:t>
      </w:r>
      <w:r w:rsidR="0064310A">
        <w:rPr>
          <w:rFonts w:eastAsiaTheme="minorEastAsia"/>
        </w:rPr>
        <w:t>Rel-17 multi-TRP PUSCH TDM repetition</w:t>
      </w:r>
      <w:r>
        <w:rPr>
          <w:rFonts w:eastAsiaTheme="minorEastAsia"/>
        </w:rPr>
        <w:t>, a maximum of 2 PTRS ports can be configured for</w:t>
      </w:r>
      <w:r w:rsidR="0064310A">
        <w:rPr>
          <w:rFonts w:eastAsiaTheme="minorEastAsia"/>
        </w:rPr>
        <w:t xml:space="preserve"> one</w:t>
      </w:r>
      <w:r>
        <w:rPr>
          <w:rFonts w:eastAsiaTheme="minorEastAsia"/>
        </w:rPr>
        <w:t xml:space="preserve"> PUSCH </w:t>
      </w:r>
      <w:r w:rsidR="0064310A">
        <w:rPr>
          <w:rFonts w:eastAsiaTheme="minorEastAsia"/>
        </w:rPr>
        <w:t xml:space="preserve">repetition </w:t>
      </w:r>
      <w:r>
        <w:rPr>
          <w:rFonts w:eastAsiaTheme="minorEastAsia"/>
        </w:rPr>
        <w:t xml:space="preserve">to track phase noise. </w:t>
      </w:r>
      <w:r w:rsidR="00C86586">
        <w:rPr>
          <w:rFonts w:eastAsiaTheme="minorEastAsia"/>
        </w:rPr>
        <w:t>Regard to</w:t>
      </w:r>
      <w:r>
        <w:rPr>
          <w:rFonts w:eastAsiaTheme="minorEastAsia"/>
        </w:rPr>
        <w:t xml:space="preserve"> </w:t>
      </w:r>
      <w:r w:rsidR="00531710">
        <w:rPr>
          <w:rFonts w:eastAsiaTheme="minorEastAsia"/>
        </w:rPr>
        <w:t>multi-panel</w:t>
      </w:r>
      <w:r w:rsidR="00C86586">
        <w:rPr>
          <w:rFonts w:eastAsiaTheme="minorEastAsia"/>
        </w:rPr>
        <w:t xml:space="preserve"> </w:t>
      </w:r>
      <w:r w:rsidR="00531710">
        <w:rPr>
          <w:rFonts w:eastAsiaTheme="minorEastAsia"/>
        </w:rPr>
        <w:t xml:space="preserve">simultaneous </w:t>
      </w:r>
      <w:r w:rsidR="00C86586">
        <w:rPr>
          <w:rFonts w:eastAsiaTheme="minorEastAsia"/>
        </w:rPr>
        <w:t>PUSCH</w:t>
      </w:r>
      <w:r>
        <w:rPr>
          <w:rFonts w:eastAsiaTheme="minorEastAsia"/>
        </w:rPr>
        <w:t xml:space="preserve"> transmission, </w:t>
      </w:r>
      <w:r w:rsidR="00C86586">
        <w:rPr>
          <w:rFonts w:eastAsiaTheme="minorEastAsia"/>
        </w:rPr>
        <w:t xml:space="preserve">the necessity for </w:t>
      </w:r>
      <w:r w:rsidR="00B55914">
        <w:rPr>
          <w:rFonts w:eastAsiaTheme="minorEastAsia"/>
        </w:rPr>
        <w:t xml:space="preserve">more than one </w:t>
      </w:r>
      <w:r>
        <w:rPr>
          <w:rFonts w:eastAsiaTheme="minorEastAsia"/>
        </w:rPr>
        <w:t>PTRS port</w:t>
      </w:r>
      <w:r w:rsidR="00C86586">
        <w:rPr>
          <w:rFonts w:eastAsiaTheme="minorEastAsia"/>
        </w:rPr>
        <w:t xml:space="preserve"> per panel to track phase noise corresponding to each panel need further study</w:t>
      </w:r>
      <w:r>
        <w:rPr>
          <w:rFonts w:eastAsiaTheme="minorEastAsia"/>
        </w:rPr>
        <w:t xml:space="preserve">. </w:t>
      </w:r>
      <w:r w:rsidR="00B55914">
        <w:rPr>
          <w:rFonts w:eastAsiaTheme="minorEastAsia"/>
        </w:rPr>
        <w:t>It is believed</w:t>
      </w:r>
      <w:r w:rsidR="00C86586">
        <w:rPr>
          <w:rFonts w:eastAsiaTheme="minorEastAsia"/>
        </w:rPr>
        <w:t xml:space="preserve"> that </w:t>
      </w:r>
      <w:r>
        <w:rPr>
          <w:rFonts w:eastAsiaTheme="minorEastAsia"/>
        </w:rPr>
        <w:t>Increasing PTRS ports w</w:t>
      </w:r>
      <w:r w:rsidR="00C86586">
        <w:rPr>
          <w:rFonts w:eastAsiaTheme="minorEastAsia"/>
        </w:rPr>
        <w:t>ould</w:t>
      </w:r>
      <w:r>
        <w:rPr>
          <w:rFonts w:eastAsiaTheme="minorEastAsia"/>
        </w:rPr>
        <w:t xml:space="preserve"> lead to much</w:t>
      </w:r>
      <w:r w:rsidR="00C86586">
        <w:rPr>
          <w:rFonts w:eastAsiaTheme="minorEastAsia"/>
        </w:rPr>
        <w:t xml:space="preserve"> specification work</w:t>
      </w:r>
      <w:r>
        <w:rPr>
          <w:rFonts w:eastAsiaTheme="minorEastAsia"/>
        </w:rPr>
        <w:t xml:space="preserve"> </w:t>
      </w:r>
      <w:r w:rsidR="00C86586">
        <w:rPr>
          <w:rFonts w:eastAsiaTheme="minorEastAsia"/>
        </w:rPr>
        <w:t>and PTRS</w:t>
      </w:r>
      <w:r>
        <w:rPr>
          <w:rFonts w:eastAsiaTheme="minorEastAsia"/>
        </w:rPr>
        <w:t xml:space="preserve"> overhead. Whether maximum of 2 PTRS ports is enough for two panels can be studied by properly designing the association between PTRS ports and DMRS ports from two panels</w:t>
      </w:r>
      <w:r w:rsidR="00552CBC">
        <w:rPr>
          <w:rFonts w:eastAsiaTheme="minorEastAsia"/>
        </w:rPr>
        <w:t>, e.g. PTRS-DMRS association field(s) designed in Rel-17 multi-TRP can be</w:t>
      </w:r>
      <w:r w:rsidR="0064310A">
        <w:rPr>
          <w:rFonts w:eastAsiaTheme="minorEastAsia"/>
        </w:rPr>
        <w:t xml:space="preserve"> a</w:t>
      </w:r>
      <w:r w:rsidR="00552CBC">
        <w:rPr>
          <w:rFonts w:eastAsiaTheme="minorEastAsia"/>
        </w:rPr>
        <w:t xml:space="preserve"> starting point.</w:t>
      </w:r>
    </w:p>
    <w:p w14:paraId="4BB2973A" w14:textId="0E28357D" w:rsidR="00390F3D" w:rsidRDefault="000B615F" w:rsidP="007B5CFD">
      <w:pPr>
        <w:pStyle w:val="proposal"/>
        <w:numPr>
          <w:ilvl w:val="0"/>
          <w:numId w:val="0"/>
        </w:numPr>
        <w:rPr>
          <w:i/>
          <w:sz w:val="21"/>
          <w:szCs w:val="21"/>
        </w:rPr>
      </w:pPr>
      <w:r w:rsidRPr="007B5CFD">
        <w:rPr>
          <w:i/>
          <w:sz w:val="21"/>
          <w:szCs w:val="21"/>
        </w:rPr>
        <w:t>Proposal</w:t>
      </w:r>
      <w:r w:rsidR="00542EBB" w:rsidRPr="007B5CFD">
        <w:rPr>
          <w:i/>
          <w:sz w:val="21"/>
          <w:szCs w:val="21"/>
        </w:rPr>
        <w:t xml:space="preserve"> </w:t>
      </w:r>
      <w:r w:rsidR="001B26AE">
        <w:rPr>
          <w:i/>
          <w:sz w:val="21"/>
          <w:szCs w:val="21"/>
        </w:rPr>
        <w:t>8</w:t>
      </w:r>
      <w:r w:rsidRPr="007B5CFD">
        <w:rPr>
          <w:i/>
          <w:sz w:val="21"/>
          <w:szCs w:val="21"/>
        </w:rPr>
        <w:t xml:space="preserve">: </w:t>
      </w:r>
      <w:r w:rsidR="00390F3D" w:rsidRPr="007B5CFD">
        <w:rPr>
          <w:i/>
          <w:sz w:val="21"/>
          <w:szCs w:val="21"/>
        </w:rPr>
        <w:t xml:space="preserve">Consider </w:t>
      </w:r>
      <w:r w:rsidRPr="007B5CFD">
        <w:rPr>
          <w:i/>
          <w:sz w:val="21"/>
          <w:szCs w:val="21"/>
        </w:rPr>
        <w:t xml:space="preserve">up to </w:t>
      </w:r>
      <w:r w:rsidR="00390F3D" w:rsidRPr="007B5CFD">
        <w:rPr>
          <w:i/>
          <w:sz w:val="21"/>
          <w:szCs w:val="21"/>
        </w:rPr>
        <w:t>2 PTRS ports for two panels</w:t>
      </w:r>
      <w:r w:rsidR="001450D1" w:rsidRPr="007B5CFD">
        <w:rPr>
          <w:i/>
          <w:sz w:val="21"/>
          <w:szCs w:val="21"/>
        </w:rPr>
        <w:t xml:space="preserve"> and PTRS-DMRS association field(s) designed in Rel-17 multi-TRP</w:t>
      </w:r>
      <w:r w:rsidR="00390F3D" w:rsidRPr="007B5CFD">
        <w:rPr>
          <w:i/>
          <w:sz w:val="21"/>
          <w:szCs w:val="21"/>
        </w:rPr>
        <w:t xml:space="preserve"> as starting point.</w:t>
      </w:r>
    </w:p>
    <w:p w14:paraId="4D2BB657" w14:textId="77777777" w:rsidR="00396C4C" w:rsidRPr="00710013" w:rsidRDefault="00396C4C" w:rsidP="00710013">
      <w:pPr>
        <w:rPr>
          <w:rFonts w:eastAsiaTheme="minorEastAsia"/>
        </w:rPr>
      </w:pPr>
    </w:p>
    <w:p w14:paraId="1D605AF9" w14:textId="2D8C25C4" w:rsidR="00390F3D" w:rsidRDefault="00D227B9" w:rsidP="00DF29EC">
      <w:pPr>
        <w:pStyle w:val="00text"/>
        <w:spacing w:after="120" w:afterAutospacing="0"/>
        <w:ind w:firstLine="0"/>
        <w:rPr>
          <w:rFonts w:eastAsiaTheme="minorEastAsia"/>
        </w:rPr>
      </w:pPr>
      <w:r>
        <w:rPr>
          <w:rFonts w:eastAsiaTheme="minorEastAsia"/>
        </w:rPr>
        <w:t xml:space="preserve">Regard to different transmission schemes for single DCI based multi-panel simultaneous transmission, </w:t>
      </w:r>
      <w:r w:rsidR="00544821">
        <w:rPr>
          <w:rFonts w:eastAsiaTheme="minorEastAsia"/>
        </w:rPr>
        <w:t xml:space="preserve">the </w:t>
      </w:r>
      <w:r w:rsidR="00C86B69">
        <w:rPr>
          <w:rFonts w:eastAsiaTheme="minorEastAsia"/>
        </w:rPr>
        <w:t>number of needed PTRS ports and PTRS-DMRS association design can be different</w:t>
      </w:r>
      <w:r>
        <w:rPr>
          <w:rFonts w:eastAsiaTheme="minorEastAsia"/>
        </w:rPr>
        <w:t xml:space="preserve">. </w:t>
      </w:r>
      <w:r w:rsidR="00C86B69">
        <w:rPr>
          <w:rFonts w:eastAsiaTheme="minorEastAsia"/>
        </w:rPr>
        <w:t>For</w:t>
      </w:r>
      <w:r w:rsidR="00390F3D">
        <w:rPr>
          <w:rFonts w:eastAsiaTheme="minorEastAsia"/>
        </w:rPr>
        <w:t xml:space="preserve"> SDM</w:t>
      </w:r>
      <w:r w:rsidR="00166EB0">
        <w:rPr>
          <w:rFonts w:eastAsiaTheme="minorEastAsia"/>
        </w:rPr>
        <w:t xml:space="preserve"> scheme</w:t>
      </w:r>
      <w:r w:rsidR="00390F3D">
        <w:rPr>
          <w:rFonts w:eastAsiaTheme="minorEastAsia"/>
        </w:rPr>
        <w:t>, antenna ports within one panel share PTRS port</w:t>
      </w:r>
      <w:r w:rsidR="00C86B69">
        <w:rPr>
          <w:rFonts w:eastAsiaTheme="minorEastAsia"/>
        </w:rPr>
        <w:t xml:space="preserve"> 0, and antenna ports within another panel share PTRS port 1</w:t>
      </w:r>
      <w:r w:rsidR="00390F3D">
        <w:rPr>
          <w:rFonts w:eastAsiaTheme="minorEastAsia"/>
        </w:rPr>
        <w:t xml:space="preserve">. </w:t>
      </w:r>
      <w:r w:rsidR="00C86B69">
        <w:rPr>
          <w:rFonts w:eastAsiaTheme="minorEastAsia"/>
        </w:rPr>
        <w:t>Each bit in</w:t>
      </w:r>
      <w:r w:rsidR="00390F3D">
        <w:rPr>
          <w:rFonts w:eastAsiaTheme="minorEastAsia"/>
        </w:rPr>
        <w:t xml:space="preserve"> PTRS-DMRS association</w:t>
      </w:r>
      <w:r w:rsidR="00C86B69">
        <w:rPr>
          <w:rFonts w:eastAsiaTheme="minorEastAsia"/>
        </w:rPr>
        <w:t xml:space="preserve"> field</w:t>
      </w:r>
      <w:r w:rsidR="00390F3D">
        <w:rPr>
          <w:rFonts w:eastAsiaTheme="minorEastAsia"/>
        </w:rPr>
        <w:t xml:space="preserve"> </w:t>
      </w:r>
      <w:r w:rsidR="00C86B69">
        <w:rPr>
          <w:rFonts w:eastAsiaTheme="minorEastAsia"/>
        </w:rPr>
        <w:t>is used for indicating associated DMRS port for one panel separately</w:t>
      </w:r>
      <w:r w:rsidR="00390F3D">
        <w:rPr>
          <w:rFonts w:eastAsiaTheme="minorEastAsia"/>
        </w:rPr>
        <w:t xml:space="preserve">. </w:t>
      </w:r>
    </w:p>
    <w:p w14:paraId="48B87DC5" w14:textId="7797C986" w:rsidR="00D04616" w:rsidRDefault="00EF20DC" w:rsidP="00DF29EC">
      <w:pPr>
        <w:pStyle w:val="00text"/>
        <w:spacing w:after="120" w:afterAutospacing="0"/>
        <w:ind w:firstLine="0"/>
        <w:rPr>
          <w:rFonts w:eastAsiaTheme="minorEastAsia"/>
        </w:rPr>
      </w:pPr>
      <w:r>
        <w:rPr>
          <w:rFonts w:eastAsiaTheme="minorEastAsia"/>
        </w:rPr>
        <w:lastRenderedPageBreak/>
        <w:t>For</w:t>
      </w:r>
      <w:r w:rsidR="00390F3D">
        <w:rPr>
          <w:rFonts w:eastAsiaTheme="minorEastAsia"/>
        </w:rPr>
        <w:t xml:space="preserve"> </w:t>
      </w:r>
      <w:r w:rsidR="00166EB0">
        <w:rPr>
          <w:rFonts w:eastAsiaTheme="minorEastAsia"/>
        </w:rPr>
        <w:t>SFN scheme</w:t>
      </w:r>
      <w:r w:rsidR="00390F3D">
        <w:rPr>
          <w:rFonts w:eastAsiaTheme="minorEastAsia"/>
        </w:rPr>
        <w:t xml:space="preserve">, </w:t>
      </w:r>
      <w:r w:rsidR="00D04616">
        <w:rPr>
          <w:rFonts w:eastAsiaTheme="minorEastAsia"/>
        </w:rPr>
        <w:t xml:space="preserve">one PTRS port </w:t>
      </w:r>
      <w:r w:rsidR="0071793B">
        <w:rPr>
          <w:rFonts w:eastAsiaTheme="minorEastAsia" w:hint="eastAsia"/>
        </w:rPr>
        <w:t>c</w:t>
      </w:r>
      <w:r w:rsidR="0071793B">
        <w:rPr>
          <w:rFonts w:eastAsiaTheme="minorEastAsia"/>
        </w:rPr>
        <w:t>an also be</w:t>
      </w:r>
      <w:r w:rsidR="00880560">
        <w:rPr>
          <w:rFonts w:eastAsiaTheme="minorEastAsia"/>
        </w:rPr>
        <w:t xml:space="preserve"> utilized</w:t>
      </w:r>
      <w:r w:rsidR="00D04616">
        <w:rPr>
          <w:rFonts w:eastAsiaTheme="minorEastAsia"/>
        </w:rPr>
        <w:t xml:space="preserve">. Network guarantee that the </w:t>
      </w:r>
      <w:r w:rsidR="00390F3D">
        <w:rPr>
          <w:rFonts w:eastAsiaTheme="minorEastAsia"/>
        </w:rPr>
        <w:t xml:space="preserve">strong layer </w:t>
      </w:r>
      <w:r w:rsidR="00D04616">
        <w:rPr>
          <w:rFonts w:eastAsiaTheme="minorEastAsia"/>
        </w:rPr>
        <w:t>indicated by PTRS-DMRS association</w:t>
      </w:r>
      <w:r w:rsidR="00390F3D">
        <w:rPr>
          <w:rFonts w:eastAsiaTheme="minorEastAsia"/>
        </w:rPr>
        <w:t xml:space="preserve"> </w:t>
      </w:r>
      <w:r w:rsidR="00D04616">
        <w:rPr>
          <w:rFonts w:eastAsiaTheme="minorEastAsia"/>
        </w:rPr>
        <w:t>is the strongest layer for two panels.</w:t>
      </w:r>
      <w:r w:rsidR="00880560">
        <w:rPr>
          <w:rFonts w:eastAsiaTheme="minorEastAsia"/>
        </w:rPr>
        <w:t xml:space="preserve"> PTRS-DMRS association field can be reused directly.</w:t>
      </w:r>
    </w:p>
    <w:p w14:paraId="534E8C5A" w14:textId="47C61293" w:rsidR="005049F7" w:rsidRPr="007B5CFD" w:rsidRDefault="005049F7" w:rsidP="007B5CFD">
      <w:pPr>
        <w:pStyle w:val="proposal"/>
        <w:numPr>
          <w:ilvl w:val="0"/>
          <w:numId w:val="0"/>
        </w:numPr>
        <w:rPr>
          <w:i/>
          <w:sz w:val="21"/>
          <w:szCs w:val="21"/>
        </w:rPr>
      </w:pPr>
      <w:r w:rsidRPr="007B5CFD">
        <w:rPr>
          <w:i/>
          <w:sz w:val="21"/>
          <w:szCs w:val="21"/>
        </w:rPr>
        <w:t>Proposal</w:t>
      </w:r>
      <w:r w:rsidR="00542EBB" w:rsidRPr="007B5CFD">
        <w:rPr>
          <w:i/>
          <w:sz w:val="21"/>
          <w:szCs w:val="21"/>
        </w:rPr>
        <w:t xml:space="preserve"> </w:t>
      </w:r>
      <w:r w:rsidR="001B26AE">
        <w:rPr>
          <w:i/>
          <w:sz w:val="21"/>
          <w:szCs w:val="21"/>
        </w:rPr>
        <w:t>9</w:t>
      </w:r>
      <w:r w:rsidRPr="007B5CFD">
        <w:rPr>
          <w:i/>
          <w:sz w:val="21"/>
          <w:szCs w:val="21"/>
        </w:rPr>
        <w:t xml:space="preserve">: </w:t>
      </w:r>
      <w:r w:rsidR="00AA3AA3" w:rsidRPr="007B5CFD">
        <w:rPr>
          <w:i/>
          <w:sz w:val="21"/>
          <w:szCs w:val="21"/>
        </w:rPr>
        <w:t>For SDM</w:t>
      </w:r>
      <w:r w:rsidR="00215850" w:rsidRPr="007B5CFD">
        <w:rPr>
          <w:i/>
          <w:sz w:val="21"/>
          <w:szCs w:val="21"/>
        </w:rPr>
        <w:t>/SFN</w:t>
      </w:r>
      <w:r w:rsidR="00AA3AA3" w:rsidRPr="007B5CFD">
        <w:rPr>
          <w:i/>
          <w:sz w:val="21"/>
          <w:szCs w:val="21"/>
        </w:rPr>
        <w:t xml:space="preserve"> scheme</w:t>
      </w:r>
      <w:r w:rsidR="00215850" w:rsidRPr="007B5CFD">
        <w:rPr>
          <w:i/>
          <w:sz w:val="21"/>
          <w:szCs w:val="21"/>
        </w:rPr>
        <w:t>, the number of PTRS ports and PTRS-DMRS association can have different design.</w:t>
      </w:r>
    </w:p>
    <w:p w14:paraId="6504239F" w14:textId="77777777" w:rsidR="00796464" w:rsidRPr="002F52CC" w:rsidRDefault="00796464" w:rsidP="000A55A6">
      <w:pPr>
        <w:pStyle w:val="00text"/>
        <w:spacing w:after="0" w:afterAutospacing="0"/>
        <w:ind w:firstLine="0"/>
        <w:rPr>
          <w:rFonts w:eastAsiaTheme="minorEastAsia"/>
        </w:rPr>
      </w:pPr>
    </w:p>
    <w:p w14:paraId="7A49EDA4" w14:textId="79C96CDC" w:rsidR="000E7DE0" w:rsidRDefault="000E7DE0" w:rsidP="006976BE">
      <w:pPr>
        <w:pStyle w:val="1"/>
        <w:spacing w:before="240"/>
      </w:pPr>
      <w:r>
        <w:t>Multi-</w:t>
      </w:r>
      <w:r w:rsidRPr="00923C21">
        <w:t>DCI</w:t>
      </w:r>
      <w:r>
        <w:t xml:space="preserve"> </w:t>
      </w:r>
      <w:r w:rsidRPr="00923C21">
        <w:t xml:space="preserve">based </w:t>
      </w:r>
      <w:r>
        <w:t>multi-TRP system</w:t>
      </w:r>
    </w:p>
    <w:p w14:paraId="3F623207" w14:textId="2554F868" w:rsidR="001001ED" w:rsidRDefault="001001ED" w:rsidP="00DF29EC">
      <w:pPr>
        <w:pStyle w:val="00text"/>
        <w:spacing w:after="0" w:afterAutospacing="0"/>
        <w:ind w:firstLine="0"/>
        <w:rPr>
          <w:rFonts w:eastAsiaTheme="minorEastAsia"/>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1#109e meeting, following agreements are achieved for </w:t>
      </w:r>
      <w:r w:rsidR="00D613F8" w:rsidRPr="007B5CFD">
        <w:rPr>
          <w:rFonts w:eastAsiaTheme="minorEastAsia"/>
        </w:rPr>
        <w:t xml:space="preserve">multi-DCI based </w:t>
      </w:r>
      <w:proofErr w:type="spellStart"/>
      <w:r w:rsidR="00D613F8" w:rsidRPr="007B5CFD">
        <w:rPr>
          <w:rFonts w:eastAsiaTheme="minorEastAsia"/>
        </w:rPr>
        <w:t>STxMP</w:t>
      </w:r>
      <w:proofErr w:type="spellEnd"/>
      <w:r w:rsidR="00D613F8" w:rsidRPr="007B5CFD">
        <w:rPr>
          <w:rFonts w:eastAsiaTheme="minorEastAsia"/>
        </w:rPr>
        <w:t xml:space="preserve"> PUSCH transmission</w:t>
      </w:r>
      <w:r w:rsidR="00D23700">
        <w:rPr>
          <w:rFonts w:eastAsiaTheme="minorEastAsia"/>
        </w:rPr>
        <w:t xml:space="preserve"> [2]</w:t>
      </w:r>
      <w:r w:rsidRPr="007B5CFD">
        <w:rPr>
          <w:rFonts w:eastAsiaTheme="minorEastAsia"/>
        </w:rPr>
        <w:t>:</w:t>
      </w:r>
    </w:p>
    <w:tbl>
      <w:tblPr>
        <w:tblStyle w:val="afd"/>
        <w:tblW w:w="0" w:type="auto"/>
        <w:tblLook w:val="04A0" w:firstRow="1" w:lastRow="0" w:firstColumn="1" w:lastColumn="0" w:noHBand="0" w:noVBand="1"/>
      </w:tblPr>
      <w:tblGrid>
        <w:gridCol w:w="9304"/>
      </w:tblGrid>
      <w:tr w:rsidR="00355757" w14:paraId="5AB92852" w14:textId="77777777" w:rsidTr="00355757">
        <w:tc>
          <w:tcPr>
            <w:tcW w:w="9304" w:type="dxa"/>
          </w:tcPr>
          <w:p w14:paraId="18EC8589" w14:textId="77777777" w:rsidR="00355757" w:rsidRPr="0071650E" w:rsidRDefault="00355757" w:rsidP="00355757">
            <w:pPr>
              <w:snapToGrid w:val="0"/>
              <w:rPr>
                <w:rFonts w:eastAsia="Malgun Gothic" w:cs="Times"/>
                <w:highlight w:val="green"/>
                <w:lang w:eastAsia="ko-KR"/>
              </w:rPr>
            </w:pPr>
            <w:r w:rsidRPr="0071650E">
              <w:rPr>
                <w:rFonts w:cs="Times"/>
                <w:highlight w:val="green"/>
              </w:rPr>
              <w:t>Agreement</w:t>
            </w:r>
          </w:p>
          <w:p w14:paraId="44CB9D54" w14:textId="77777777" w:rsidR="00355757" w:rsidRPr="007B5CFD" w:rsidRDefault="00355757" w:rsidP="00355757">
            <w:pPr>
              <w:pStyle w:val="af8"/>
              <w:spacing w:before="0" w:beforeAutospacing="0" w:after="0" w:afterAutospacing="0"/>
              <w:rPr>
                <w:rFonts w:ascii="Times" w:hAnsi="Times" w:cs="Times"/>
                <w:i/>
                <w:sz w:val="20"/>
                <w:szCs w:val="20"/>
              </w:rPr>
            </w:pPr>
            <w:r w:rsidRPr="007B5CFD">
              <w:rPr>
                <w:rFonts w:ascii="Times" w:hAnsi="Times" w:cs="Times"/>
                <w:i/>
                <w:sz w:val="20"/>
                <w:szCs w:val="20"/>
              </w:rPr>
              <w:t xml:space="preserve">For multi-DCI based </w:t>
            </w:r>
            <w:proofErr w:type="spellStart"/>
            <w:r w:rsidRPr="007B5CFD">
              <w:rPr>
                <w:rFonts w:ascii="Times" w:hAnsi="Times" w:cs="Times"/>
                <w:i/>
                <w:sz w:val="20"/>
                <w:szCs w:val="20"/>
              </w:rPr>
              <w:t>STxMP</w:t>
            </w:r>
            <w:proofErr w:type="spellEnd"/>
            <w:r w:rsidRPr="007B5CFD">
              <w:rPr>
                <w:rFonts w:ascii="Times" w:hAnsi="Times" w:cs="Times"/>
                <w:i/>
                <w:sz w:val="20"/>
                <w:szCs w:val="20"/>
              </w:rPr>
              <w:t xml:space="preserve"> PUSCH+PUSCH transmission, study and evaluate the following aspects:</w:t>
            </w:r>
          </w:p>
          <w:p w14:paraId="525F8112" w14:textId="77777777" w:rsidR="00355757" w:rsidRPr="007B5CFD" w:rsidRDefault="00355757" w:rsidP="00355757">
            <w:pPr>
              <w:pStyle w:val="af8"/>
              <w:numPr>
                <w:ilvl w:val="0"/>
                <w:numId w:val="65"/>
              </w:numPr>
              <w:spacing w:before="0" w:beforeAutospacing="0" w:after="0" w:afterAutospacing="0"/>
              <w:rPr>
                <w:rFonts w:ascii="Times" w:hAnsi="Times" w:cs="Times"/>
                <w:i/>
                <w:sz w:val="20"/>
                <w:szCs w:val="20"/>
              </w:rPr>
            </w:pPr>
            <w:r w:rsidRPr="007B5CFD">
              <w:rPr>
                <w:rFonts w:ascii="Times" w:hAnsi="Times" w:cs="Times"/>
                <w:i/>
                <w:sz w:val="20"/>
                <w:szCs w:val="20"/>
              </w:rPr>
              <w:t>Two PUSCHs are associated with different TRPs and transmitted from different UE panels. The total number of layers of these two PUSCHs is up to 4.</w:t>
            </w:r>
          </w:p>
          <w:p w14:paraId="34E77C69" w14:textId="77777777" w:rsidR="00355757" w:rsidRPr="007B5CFD" w:rsidRDefault="00355757" w:rsidP="00355757">
            <w:pPr>
              <w:pStyle w:val="af8"/>
              <w:numPr>
                <w:ilvl w:val="0"/>
                <w:numId w:val="65"/>
              </w:numPr>
              <w:spacing w:before="0" w:beforeAutospacing="0" w:after="0" w:afterAutospacing="0"/>
              <w:rPr>
                <w:rFonts w:ascii="Times" w:hAnsi="Times" w:cs="Times"/>
                <w:i/>
                <w:sz w:val="20"/>
                <w:szCs w:val="20"/>
              </w:rPr>
            </w:pPr>
            <w:r w:rsidRPr="007B5CFD">
              <w:rPr>
                <w:rFonts w:ascii="Times" w:hAnsi="Times" w:cs="Times"/>
                <w:i/>
                <w:sz w:val="20"/>
                <w:szCs w:val="20"/>
              </w:rPr>
              <w:t xml:space="preserve">Study </w:t>
            </w:r>
            <w:proofErr w:type="spellStart"/>
            <w:r w:rsidRPr="007B5CFD">
              <w:rPr>
                <w:rFonts w:ascii="Times" w:hAnsi="Times" w:cs="Times"/>
                <w:i/>
                <w:sz w:val="20"/>
                <w:szCs w:val="20"/>
              </w:rPr>
              <w:t>STxMP</w:t>
            </w:r>
            <w:proofErr w:type="spellEnd"/>
            <w:r w:rsidRPr="007B5CFD">
              <w:rPr>
                <w:rFonts w:ascii="Times" w:hAnsi="Times" w:cs="Times"/>
                <w:i/>
                <w:sz w:val="20"/>
                <w:szCs w:val="20"/>
              </w:rPr>
              <w:t xml:space="preserve"> of PUSCH+PUSCH transmission where it is some combination of DG-PUSCH, CG-PUSCH and msg3/</w:t>
            </w:r>
            <w:proofErr w:type="spellStart"/>
            <w:r w:rsidRPr="007B5CFD">
              <w:rPr>
                <w:rFonts w:ascii="Times" w:hAnsi="Times" w:cs="Times"/>
                <w:i/>
                <w:sz w:val="20"/>
                <w:szCs w:val="20"/>
              </w:rPr>
              <w:t>msgA</w:t>
            </w:r>
            <w:proofErr w:type="spellEnd"/>
            <w:r w:rsidRPr="007B5CFD">
              <w:rPr>
                <w:rFonts w:ascii="Times" w:hAnsi="Times" w:cs="Times"/>
                <w:i/>
                <w:sz w:val="20"/>
                <w:szCs w:val="20"/>
              </w:rPr>
              <w:t xml:space="preserve"> PUSCH.</w:t>
            </w:r>
          </w:p>
          <w:p w14:paraId="2F9C9F10" w14:textId="77777777" w:rsidR="00355757" w:rsidRPr="007B5CFD" w:rsidRDefault="00355757" w:rsidP="00355757">
            <w:pPr>
              <w:pStyle w:val="af8"/>
              <w:numPr>
                <w:ilvl w:val="0"/>
                <w:numId w:val="65"/>
              </w:numPr>
              <w:spacing w:before="0" w:beforeAutospacing="0" w:after="0" w:afterAutospacing="0"/>
              <w:rPr>
                <w:rFonts w:ascii="Times" w:hAnsi="Times" w:cs="Times"/>
                <w:i/>
                <w:sz w:val="20"/>
                <w:szCs w:val="20"/>
              </w:rPr>
            </w:pPr>
            <w:r w:rsidRPr="007B5CFD">
              <w:rPr>
                <w:rFonts w:ascii="Times" w:hAnsi="Times" w:cs="Times"/>
                <w:i/>
                <w:sz w:val="20"/>
                <w:szCs w:val="20"/>
              </w:rPr>
              <w:t>The overlapping type(s) of fully/partially in time domain and fully/partially/non-overlapping in frequency domain are to be studied and justified for PUSCH+PUSCH.</w:t>
            </w:r>
          </w:p>
          <w:p w14:paraId="268EF744" w14:textId="77777777" w:rsidR="00355757" w:rsidRPr="007B5CFD" w:rsidRDefault="00355757" w:rsidP="00355757">
            <w:pPr>
              <w:rPr>
                <w:rFonts w:cs="Times"/>
                <w:i/>
              </w:rPr>
            </w:pPr>
            <w:r w:rsidRPr="007B5CFD">
              <w:rPr>
                <w:rFonts w:cs="Times"/>
                <w:i/>
              </w:rPr>
              <w:t xml:space="preserve">Note: The above study shall </w:t>
            </w:r>
            <w:proofErr w:type="gramStart"/>
            <w:r w:rsidRPr="007B5CFD">
              <w:rPr>
                <w:rFonts w:cs="Times"/>
                <w:i/>
              </w:rPr>
              <w:t>take into account</w:t>
            </w:r>
            <w:proofErr w:type="gramEnd"/>
            <w:r w:rsidRPr="007B5CFD">
              <w:rPr>
                <w:rFonts w:cs="Times"/>
                <w:i/>
              </w:rPr>
              <w:t xml:space="preserve"> the UE implementation and RF considerations.</w:t>
            </w:r>
          </w:p>
          <w:p w14:paraId="55B0A5FF" w14:textId="77777777" w:rsidR="00355757" w:rsidRPr="007B5CFD" w:rsidRDefault="00355757" w:rsidP="00355757">
            <w:pPr>
              <w:rPr>
                <w:rFonts w:cs="Times"/>
                <w:i/>
              </w:rPr>
            </w:pPr>
            <w:r w:rsidRPr="007B5CFD">
              <w:rPr>
                <w:rFonts w:cs="Times"/>
                <w:i/>
              </w:rPr>
              <w:t xml:space="preserve">Note: Study the conditions required for </w:t>
            </w:r>
            <w:proofErr w:type="spellStart"/>
            <w:r w:rsidRPr="007B5CFD">
              <w:rPr>
                <w:rFonts w:cs="Times"/>
                <w:i/>
              </w:rPr>
              <w:t>STxMP</w:t>
            </w:r>
            <w:proofErr w:type="spellEnd"/>
            <w:r w:rsidRPr="007B5CFD">
              <w:rPr>
                <w:rFonts w:cs="Times"/>
                <w:i/>
              </w:rPr>
              <w:t xml:space="preserve"> PUSCH+PUSCH.</w:t>
            </w:r>
          </w:p>
          <w:p w14:paraId="7287B1B4" w14:textId="5F60220A" w:rsidR="00355757" w:rsidRPr="00DF29EC" w:rsidRDefault="00355757" w:rsidP="00DF29EC">
            <w:pPr>
              <w:rPr>
                <w:i/>
                <w:sz w:val="12"/>
                <w:szCs w:val="16"/>
                <w:lang w:eastAsia="x-none"/>
              </w:rPr>
            </w:pPr>
            <w:r w:rsidRPr="007B5CFD">
              <w:rPr>
                <w:rFonts w:cs="Times"/>
                <w:i/>
              </w:rPr>
              <w:t>Note: Other aspects are not precluded.</w:t>
            </w:r>
          </w:p>
        </w:tc>
      </w:tr>
    </w:tbl>
    <w:p w14:paraId="68ECA177" w14:textId="29FC55A1" w:rsidR="00FC50AF" w:rsidRPr="00884F40" w:rsidRDefault="00B15CE7" w:rsidP="00DF29EC">
      <w:pPr>
        <w:pStyle w:val="00text"/>
        <w:spacing w:after="0" w:afterAutospacing="0"/>
        <w:ind w:firstLine="0"/>
        <w:rPr>
          <w:rFonts w:eastAsiaTheme="minorEastAsia"/>
        </w:rPr>
      </w:pPr>
      <w:r w:rsidRPr="00D04B80">
        <w:rPr>
          <w:rFonts w:eastAsiaTheme="minorEastAsia"/>
        </w:rPr>
        <w:t>One issue is to</w:t>
      </w:r>
      <w:r w:rsidR="00443C85" w:rsidRPr="00884F40">
        <w:t xml:space="preserve"> distinguish the </w:t>
      </w:r>
      <w:r w:rsidR="00443C85" w:rsidRPr="00D04B80">
        <w:t>panel</w:t>
      </w:r>
      <w:r w:rsidR="00443C85" w:rsidRPr="00884F40">
        <w:t xml:space="preserve"> that PUSCH </w:t>
      </w:r>
      <w:r w:rsidR="00443C85" w:rsidRPr="00D04B80">
        <w:t>from</w:t>
      </w:r>
      <w:r w:rsidR="00443C85" w:rsidRPr="00884F40">
        <w:rPr>
          <w:rFonts w:eastAsia="宋体"/>
        </w:rPr>
        <w:t>.</w:t>
      </w:r>
      <w:r w:rsidR="006C260B" w:rsidRPr="00884F40">
        <w:rPr>
          <w:rFonts w:eastAsia="宋体"/>
        </w:rPr>
        <w:t xml:space="preserve"> </w:t>
      </w:r>
      <w:r w:rsidR="007B6B13" w:rsidRPr="00D04B80">
        <w:rPr>
          <w:rFonts w:eastAsiaTheme="minorEastAsia"/>
        </w:rPr>
        <w:t xml:space="preserve">Simultaneous PUSCH transmission </w:t>
      </w:r>
      <w:r w:rsidR="006C260B" w:rsidRPr="00D04B80">
        <w:rPr>
          <w:rFonts w:eastAsiaTheme="minorEastAsia"/>
        </w:rPr>
        <w:t>in</w:t>
      </w:r>
      <w:r w:rsidR="007B6B13" w:rsidRPr="00D04B80">
        <w:rPr>
          <w:rFonts w:eastAsiaTheme="minorEastAsia"/>
        </w:rPr>
        <w:t xml:space="preserve"> multi-DCI based framework should be allowed </w:t>
      </w:r>
      <w:r w:rsidR="006C260B" w:rsidRPr="00884F40">
        <w:rPr>
          <w:rFonts w:eastAsiaTheme="minorEastAsia"/>
        </w:rPr>
        <w:t>that</w:t>
      </w:r>
      <w:r w:rsidR="007B6B13" w:rsidRPr="00884F40">
        <w:rPr>
          <w:rFonts w:eastAsiaTheme="minorEastAsia"/>
        </w:rPr>
        <w:t xml:space="preserve"> the two PUSCHs are associated with different</w:t>
      </w:r>
      <w:r w:rsidR="00A97D37" w:rsidRPr="00884F40">
        <w:rPr>
          <w:rFonts w:eastAsiaTheme="minorEastAsia"/>
        </w:rPr>
        <w:t xml:space="preserve"> values of</w:t>
      </w:r>
      <w:r w:rsidR="007B6B13" w:rsidRPr="00884F40">
        <w:rPr>
          <w:rFonts w:eastAsiaTheme="minorEastAsia"/>
        </w:rPr>
        <w:t xml:space="preserve"> </w:t>
      </w:r>
      <w:proofErr w:type="spellStart"/>
      <w:r w:rsidR="007B6B13" w:rsidRPr="00884F40">
        <w:rPr>
          <w:rFonts w:eastAsiaTheme="minorEastAsia"/>
        </w:rPr>
        <w:t>coresetPoolIndex</w:t>
      </w:r>
      <w:proofErr w:type="spellEnd"/>
      <w:r w:rsidR="007B6B13" w:rsidRPr="00884F40">
        <w:rPr>
          <w:rFonts w:eastAsiaTheme="minorEastAsia"/>
        </w:rPr>
        <w:t xml:space="preserve"> similar to </w:t>
      </w:r>
      <w:r w:rsidR="006C260B" w:rsidRPr="00884F40">
        <w:rPr>
          <w:rFonts w:eastAsiaTheme="minorEastAsia"/>
        </w:rPr>
        <w:t xml:space="preserve">multi-DCI based multi-TRP </w:t>
      </w:r>
      <w:r w:rsidR="007B6B13" w:rsidRPr="00884F40">
        <w:rPr>
          <w:rFonts w:eastAsiaTheme="minorEastAsia"/>
        </w:rPr>
        <w:t>PDSCH</w:t>
      </w:r>
      <w:r w:rsidR="006C260B" w:rsidRPr="00884F40">
        <w:rPr>
          <w:rFonts w:eastAsiaTheme="minorEastAsia"/>
        </w:rPr>
        <w:t xml:space="preserve"> transmission in</w:t>
      </w:r>
      <w:r w:rsidR="007B6B13" w:rsidRPr="00884F40">
        <w:rPr>
          <w:rFonts w:eastAsiaTheme="minorEastAsia"/>
        </w:rPr>
        <w:t xml:space="preserve"> Rel-16. For </w:t>
      </w:r>
      <w:r w:rsidR="00CA0DBC" w:rsidRPr="00884F40">
        <w:rPr>
          <w:rFonts w:eastAsiaTheme="minorEastAsia"/>
        </w:rPr>
        <w:t xml:space="preserve">dynamic grant </w:t>
      </w:r>
      <w:r w:rsidR="007B6B13" w:rsidRPr="00884F40">
        <w:rPr>
          <w:rFonts w:eastAsiaTheme="minorEastAsia"/>
        </w:rPr>
        <w:t xml:space="preserve">PUSCH, </w:t>
      </w:r>
      <w:r w:rsidR="00271BC4" w:rsidRPr="00884F40">
        <w:rPr>
          <w:rFonts w:eastAsiaTheme="minorEastAsia"/>
        </w:rPr>
        <w:t xml:space="preserve">or </w:t>
      </w:r>
      <w:r w:rsidR="00CA0DBC" w:rsidRPr="00884F40">
        <w:rPr>
          <w:rFonts w:eastAsiaTheme="minorEastAsia"/>
        </w:rPr>
        <w:t>configured grant PUSCH</w:t>
      </w:r>
      <w:r w:rsidR="00271BC4" w:rsidRPr="00884F40">
        <w:rPr>
          <w:rFonts w:eastAsiaTheme="minorEastAsia"/>
        </w:rPr>
        <w:t xml:space="preserve">, it is possible to associate each PUSCH with one </w:t>
      </w:r>
      <w:proofErr w:type="spellStart"/>
      <w:r w:rsidR="00271BC4" w:rsidRPr="00884F40">
        <w:rPr>
          <w:rFonts w:eastAsiaTheme="minorEastAsia"/>
        </w:rPr>
        <w:t>coresetPoolIndex</w:t>
      </w:r>
      <w:proofErr w:type="spellEnd"/>
      <w:r w:rsidR="00A632F9" w:rsidRPr="00884F40">
        <w:rPr>
          <w:rFonts w:eastAsiaTheme="minorEastAsia"/>
        </w:rPr>
        <w:t>, as shown in Figure 4</w:t>
      </w:r>
      <w:r w:rsidR="00271BC4" w:rsidRPr="00884F40">
        <w:rPr>
          <w:rFonts w:eastAsiaTheme="minorEastAsia"/>
        </w:rPr>
        <w:t>.</w:t>
      </w:r>
    </w:p>
    <w:p w14:paraId="32344681" w14:textId="216A5A5F" w:rsidR="00C6106E" w:rsidRPr="00785D3A" w:rsidRDefault="00C6106E" w:rsidP="00A632F9">
      <w:pPr>
        <w:pStyle w:val="00text"/>
        <w:spacing w:after="0" w:afterAutospacing="0"/>
        <w:jc w:val="center"/>
        <w:rPr>
          <w:rFonts w:eastAsiaTheme="minorEastAsia"/>
        </w:rPr>
      </w:pPr>
      <w:r>
        <w:rPr>
          <w:noProof/>
        </w:rPr>
        <w:drawing>
          <wp:inline distT="0" distB="0" distL="0" distR="0" wp14:anchorId="4D75FFC2" wp14:editId="13069437">
            <wp:extent cx="3426373" cy="1700311"/>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60201" cy="1717098"/>
                    </a:xfrm>
                    <a:prstGeom prst="rect">
                      <a:avLst/>
                    </a:prstGeom>
                  </pic:spPr>
                </pic:pic>
              </a:graphicData>
            </a:graphic>
          </wp:inline>
        </w:drawing>
      </w:r>
    </w:p>
    <w:p w14:paraId="5007DF88" w14:textId="77777777" w:rsidR="00A632F9" w:rsidRPr="001F6647" w:rsidRDefault="00A632F9" w:rsidP="00A632F9">
      <w:pPr>
        <w:pStyle w:val="00text"/>
        <w:spacing w:after="0" w:afterAutospacing="0"/>
        <w:jc w:val="center"/>
        <w:rPr>
          <w:rFonts w:eastAsiaTheme="minorEastAsia"/>
          <w:b/>
        </w:rPr>
      </w:pPr>
      <w:r w:rsidRPr="001F6647">
        <w:rPr>
          <w:rFonts w:eastAsiaTheme="minorEastAsia" w:hint="eastAsia"/>
          <w:b/>
        </w:rPr>
        <w:t>F</w:t>
      </w:r>
      <w:r w:rsidRPr="001F6647">
        <w:rPr>
          <w:rFonts w:eastAsiaTheme="minorEastAsia"/>
          <w:b/>
        </w:rPr>
        <w:t xml:space="preserve">igure </w:t>
      </w:r>
      <w:r>
        <w:rPr>
          <w:rFonts w:eastAsiaTheme="minorEastAsia"/>
          <w:b/>
        </w:rPr>
        <w:t>4</w:t>
      </w:r>
      <w:r w:rsidRPr="001F6647">
        <w:rPr>
          <w:rFonts w:eastAsiaTheme="minorEastAsia"/>
          <w:b/>
        </w:rPr>
        <w:t xml:space="preserve"> </w:t>
      </w:r>
      <w:r>
        <w:rPr>
          <w:rFonts w:eastAsiaTheme="minorEastAsia"/>
          <w:b/>
        </w:rPr>
        <w:t>simultaneous</w:t>
      </w:r>
      <w:r w:rsidRPr="001F6647">
        <w:rPr>
          <w:rFonts w:eastAsiaTheme="minorEastAsia"/>
          <w:b/>
        </w:rPr>
        <w:t xml:space="preserve"> multi-panel PUSCH transmission</w:t>
      </w:r>
      <w:r>
        <w:rPr>
          <w:rFonts w:eastAsiaTheme="minorEastAsia"/>
          <w:b/>
        </w:rPr>
        <w:t xml:space="preserve"> in multi-DCI based system</w:t>
      </w:r>
    </w:p>
    <w:p w14:paraId="311D0051" w14:textId="77777777" w:rsidR="00880F01" w:rsidRDefault="00880F01" w:rsidP="007B5CFD">
      <w:pPr>
        <w:spacing w:after="120"/>
        <w:jc w:val="both"/>
        <w:rPr>
          <w:rFonts w:eastAsiaTheme="minorEastAsia"/>
          <w:b/>
          <w:i/>
          <w:sz w:val="21"/>
          <w:szCs w:val="21"/>
          <w:lang w:eastAsia="zh-CN"/>
        </w:rPr>
      </w:pPr>
      <w:bookmarkStart w:id="6" w:name="_Toc101538849"/>
      <w:bookmarkStart w:id="7" w:name="_Toc101688987"/>
      <w:bookmarkStart w:id="8" w:name="_Toc101712293"/>
      <w:bookmarkStart w:id="9" w:name="_Toc101716073"/>
    </w:p>
    <w:p w14:paraId="07ADE38A" w14:textId="14C375A9" w:rsidR="000E7DE0" w:rsidRPr="007B5CFD" w:rsidRDefault="00F31010" w:rsidP="007B5CFD">
      <w:pPr>
        <w:spacing w:after="120"/>
        <w:jc w:val="both"/>
        <w:rPr>
          <w:rFonts w:eastAsiaTheme="minorEastAsia"/>
          <w:b/>
          <w:i/>
          <w:sz w:val="21"/>
          <w:szCs w:val="21"/>
          <w:lang w:eastAsia="zh-CN"/>
        </w:rPr>
      </w:pPr>
      <w:r>
        <w:rPr>
          <w:rFonts w:eastAsiaTheme="minorEastAsia"/>
          <w:b/>
          <w:i/>
          <w:sz w:val="21"/>
          <w:szCs w:val="21"/>
          <w:lang w:eastAsia="zh-CN"/>
        </w:rPr>
        <w:t>Proposal</w:t>
      </w:r>
      <w:r w:rsidR="00542EBB">
        <w:rPr>
          <w:rFonts w:eastAsiaTheme="minorEastAsia"/>
          <w:b/>
          <w:i/>
          <w:sz w:val="21"/>
          <w:szCs w:val="21"/>
          <w:lang w:eastAsia="zh-CN"/>
        </w:rPr>
        <w:t xml:space="preserve"> </w:t>
      </w:r>
      <w:r w:rsidR="001B26AE">
        <w:rPr>
          <w:rFonts w:eastAsiaTheme="minorEastAsia"/>
          <w:b/>
          <w:i/>
          <w:sz w:val="21"/>
          <w:szCs w:val="21"/>
          <w:lang w:eastAsia="zh-CN"/>
        </w:rPr>
        <w:t>10</w:t>
      </w:r>
      <w:r>
        <w:rPr>
          <w:rFonts w:eastAsiaTheme="minorEastAsia"/>
          <w:b/>
          <w:i/>
          <w:sz w:val="21"/>
          <w:szCs w:val="21"/>
          <w:lang w:eastAsia="zh-CN"/>
        </w:rPr>
        <w:t xml:space="preserve">: </w:t>
      </w:r>
      <w:r w:rsidR="0096433E">
        <w:rPr>
          <w:rFonts w:eastAsiaTheme="minorEastAsia"/>
          <w:b/>
          <w:i/>
          <w:sz w:val="21"/>
          <w:szCs w:val="21"/>
          <w:lang w:eastAsia="zh-CN"/>
        </w:rPr>
        <w:t xml:space="preserve">For </w:t>
      </w:r>
      <w:r w:rsidR="0096433E" w:rsidRPr="007B5CFD">
        <w:rPr>
          <w:rFonts w:eastAsiaTheme="minorEastAsia"/>
          <w:b/>
          <w:i/>
          <w:sz w:val="21"/>
          <w:szCs w:val="21"/>
          <w:lang w:eastAsia="zh-CN"/>
        </w:rPr>
        <w:t>multi-DCI based</w:t>
      </w:r>
      <w:r w:rsidR="0096433E">
        <w:rPr>
          <w:rFonts w:eastAsiaTheme="minorEastAsia"/>
          <w:b/>
          <w:i/>
          <w:sz w:val="21"/>
          <w:szCs w:val="21"/>
          <w:lang w:eastAsia="zh-CN"/>
        </w:rPr>
        <w:t xml:space="preserve"> multi-panel</w:t>
      </w:r>
      <w:r w:rsidR="0096433E" w:rsidRPr="007B5CFD">
        <w:rPr>
          <w:rFonts w:eastAsiaTheme="minorEastAsia"/>
          <w:b/>
          <w:i/>
          <w:sz w:val="21"/>
          <w:szCs w:val="21"/>
          <w:lang w:eastAsia="zh-CN"/>
        </w:rPr>
        <w:t xml:space="preserve"> transmission</w:t>
      </w:r>
      <w:r w:rsidR="00104BF8" w:rsidRPr="007B5CFD">
        <w:rPr>
          <w:rFonts w:eastAsiaTheme="minorEastAsia"/>
          <w:b/>
          <w:i/>
          <w:sz w:val="21"/>
          <w:szCs w:val="21"/>
          <w:lang w:eastAsia="zh-CN"/>
        </w:rPr>
        <w:t xml:space="preserve">, the UE can </w:t>
      </w:r>
      <w:r w:rsidR="000511DE">
        <w:rPr>
          <w:rFonts w:eastAsiaTheme="minorEastAsia"/>
          <w:b/>
          <w:i/>
          <w:sz w:val="21"/>
          <w:szCs w:val="21"/>
          <w:lang w:eastAsia="zh-CN"/>
        </w:rPr>
        <w:t>transmit multi-panel</w:t>
      </w:r>
      <w:r w:rsidR="00104BF8" w:rsidRPr="007B5CFD">
        <w:rPr>
          <w:rFonts w:eastAsiaTheme="minorEastAsia"/>
          <w:b/>
          <w:i/>
          <w:sz w:val="21"/>
          <w:szCs w:val="21"/>
          <w:lang w:eastAsia="zh-CN"/>
        </w:rPr>
        <w:t xml:space="preserve"> PUSCH transmissions</w:t>
      </w:r>
      <w:r w:rsidR="000511DE">
        <w:rPr>
          <w:rFonts w:eastAsiaTheme="minorEastAsia"/>
          <w:b/>
          <w:i/>
          <w:sz w:val="21"/>
          <w:szCs w:val="21"/>
          <w:lang w:eastAsia="zh-CN"/>
        </w:rPr>
        <w:t xml:space="preserve"> associated with different value</w:t>
      </w:r>
      <w:r w:rsidR="00A97D37">
        <w:rPr>
          <w:rFonts w:eastAsiaTheme="minorEastAsia"/>
          <w:b/>
          <w:i/>
          <w:sz w:val="21"/>
          <w:szCs w:val="21"/>
          <w:lang w:eastAsia="zh-CN"/>
        </w:rPr>
        <w:t>s</w:t>
      </w:r>
      <w:r w:rsidR="000511DE">
        <w:rPr>
          <w:rFonts w:eastAsiaTheme="minorEastAsia"/>
          <w:b/>
          <w:i/>
          <w:sz w:val="21"/>
          <w:szCs w:val="21"/>
          <w:lang w:eastAsia="zh-CN"/>
        </w:rPr>
        <w:t xml:space="preserve"> of </w:t>
      </w:r>
      <w:proofErr w:type="spellStart"/>
      <w:r w:rsidR="000511DE">
        <w:rPr>
          <w:rFonts w:eastAsiaTheme="minorEastAsia"/>
          <w:b/>
          <w:i/>
          <w:sz w:val="21"/>
          <w:szCs w:val="21"/>
          <w:lang w:eastAsia="zh-CN"/>
        </w:rPr>
        <w:t>coresetPoolIndex</w:t>
      </w:r>
      <w:proofErr w:type="spellEnd"/>
      <w:r w:rsidR="00104BF8" w:rsidRPr="007B5CFD">
        <w:rPr>
          <w:rFonts w:eastAsiaTheme="minorEastAsia"/>
          <w:b/>
          <w:i/>
          <w:sz w:val="21"/>
          <w:szCs w:val="21"/>
          <w:lang w:eastAsia="zh-CN"/>
        </w:rPr>
        <w:t>.</w:t>
      </w:r>
      <w:bookmarkEnd w:id="6"/>
      <w:bookmarkEnd w:id="7"/>
      <w:bookmarkEnd w:id="8"/>
      <w:bookmarkEnd w:id="9"/>
    </w:p>
    <w:p w14:paraId="181E34FD" w14:textId="77777777" w:rsidR="00A0792B" w:rsidRDefault="00A0792B" w:rsidP="00DF29EC">
      <w:pPr>
        <w:pStyle w:val="00text"/>
        <w:spacing w:after="0" w:afterAutospacing="0"/>
        <w:ind w:firstLine="0"/>
        <w:rPr>
          <w:rFonts w:eastAsiaTheme="minorEastAsia"/>
          <w:szCs w:val="21"/>
        </w:rPr>
      </w:pPr>
    </w:p>
    <w:p w14:paraId="45C23391" w14:textId="4B9B1916" w:rsidR="008A3D44" w:rsidRPr="00D04B80" w:rsidRDefault="002547C7" w:rsidP="00DF29EC">
      <w:pPr>
        <w:pStyle w:val="00text"/>
        <w:spacing w:after="0" w:afterAutospacing="0"/>
        <w:ind w:firstLine="0"/>
        <w:rPr>
          <w:rFonts w:eastAsiaTheme="minorEastAsia"/>
          <w:szCs w:val="21"/>
        </w:rPr>
      </w:pPr>
      <w:r w:rsidRPr="00D04B80">
        <w:rPr>
          <w:rFonts w:eastAsiaTheme="minorEastAsia"/>
          <w:szCs w:val="21"/>
        </w:rPr>
        <w:t>In Rel-16, multi-DCI based</w:t>
      </w:r>
      <w:r w:rsidR="00C07807" w:rsidRPr="00884F40">
        <w:rPr>
          <w:rFonts w:eastAsiaTheme="minorEastAsia"/>
          <w:szCs w:val="21"/>
        </w:rPr>
        <w:t xml:space="preserve"> multi-TRP</w:t>
      </w:r>
      <w:r w:rsidRPr="00884F40">
        <w:rPr>
          <w:rFonts w:eastAsiaTheme="minorEastAsia"/>
          <w:szCs w:val="21"/>
        </w:rPr>
        <w:t xml:space="preserve"> PUSCH transmissions </w:t>
      </w:r>
      <w:r w:rsidR="002C7686" w:rsidRPr="00884F40">
        <w:rPr>
          <w:rFonts w:eastAsiaTheme="minorEastAsia"/>
          <w:szCs w:val="21"/>
        </w:rPr>
        <w:t>are</w:t>
      </w:r>
      <w:r w:rsidRPr="00884F40">
        <w:rPr>
          <w:rFonts w:eastAsiaTheme="minorEastAsia"/>
          <w:szCs w:val="21"/>
        </w:rPr>
        <w:t xml:space="preserve"> supported with configuring only one SRS resource set.</w:t>
      </w:r>
      <w:r w:rsidR="00C07807" w:rsidRPr="00884F40">
        <w:rPr>
          <w:rFonts w:eastAsiaTheme="minorEastAsia"/>
          <w:szCs w:val="21"/>
        </w:rPr>
        <w:t xml:space="preserve"> Actually, this is not an optimal manner to work in multi-TRP system. In Rel-18,</w:t>
      </w:r>
      <w:r w:rsidRPr="00884F40">
        <w:rPr>
          <w:rFonts w:eastAsiaTheme="minorEastAsia"/>
          <w:szCs w:val="21"/>
        </w:rPr>
        <w:t xml:space="preserve"> </w:t>
      </w:r>
      <w:r w:rsidR="00C07807" w:rsidRPr="00884F40">
        <w:rPr>
          <w:rFonts w:eastAsiaTheme="minorEastAsia"/>
          <w:szCs w:val="21"/>
        </w:rPr>
        <w:t>two SRS resource sets should be configured to achieve panel-specific transmission performance.</w:t>
      </w:r>
      <w:r w:rsidRPr="00884F40">
        <w:rPr>
          <w:rFonts w:eastAsiaTheme="minorEastAsia"/>
          <w:szCs w:val="21"/>
        </w:rPr>
        <w:t xml:space="preserve"> </w:t>
      </w:r>
      <w:r w:rsidR="00C07807" w:rsidRPr="00884F40">
        <w:rPr>
          <w:rFonts w:asciiTheme="majorBidi" w:hAnsiTheme="majorBidi" w:cstheme="majorBidi"/>
          <w:bCs/>
          <w:iCs/>
          <w:szCs w:val="21"/>
          <w:lang w:val="en-GB"/>
        </w:rPr>
        <w:t xml:space="preserve">Since SRS resource set can be associated with corresponding </w:t>
      </w:r>
      <w:proofErr w:type="spellStart"/>
      <w:r w:rsidR="00C07807" w:rsidRPr="00884F40">
        <w:rPr>
          <w:rFonts w:asciiTheme="majorBidi" w:hAnsiTheme="majorBidi" w:cstheme="majorBidi"/>
          <w:bCs/>
          <w:iCs/>
          <w:szCs w:val="21"/>
          <w:lang w:val="en-GB"/>
        </w:rPr>
        <w:t>coresetPoolIndex</w:t>
      </w:r>
      <w:proofErr w:type="spellEnd"/>
      <w:r w:rsidR="00C07807" w:rsidRPr="00884F40">
        <w:rPr>
          <w:rFonts w:asciiTheme="majorBidi" w:hAnsiTheme="majorBidi" w:cstheme="majorBidi"/>
          <w:bCs/>
          <w:iCs/>
          <w:szCs w:val="21"/>
          <w:lang w:val="en-GB"/>
        </w:rPr>
        <w:t xml:space="preserve">, one DCI schedules one PUSCH associated with one SRS resource set. Therefore, there is no need to have SRS resource set indicator field in the DCI. </w:t>
      </w:r>
    </w:p>
    <w:p w14:paraId="46412C73" w14:textId="0AB23066" w:rsidR="008A3D44" w:rsidRPr="007B5CFD" w:rsidRDefault="008A3D44" w:rsidP="007B5CFD">
      <w:pPr>
        <w:spacing w:after="120"/>
        <w:jc w:val="both"/>
        <w:rPr>
          <w:rFonts w:eastAsiaTheme="minorEastAsia"/>
          <w:b/>
          <w:i/>
          <w:sz w:val="21"/>
          <w:szCs w:val="21"/>
          <w:lang w:eastAsia="zh-CN"/>
        </w:rPr>
      </w:pPr>
      <w:r>
        <w:rPr>
          <w:rFonts w:eastAsiaTheme="minorEastAsia"/>
          <w:b/>
          <w:i/>
          <w:sz w:val="21"/>
          <w:szCs w:val="21"/>
          <w:lang w:eastAsia="zh-CN"/>
        </w:rPr>
        <w:t>Proposal</w:t>
      </w:r>
      <w:r w:rsidR="00542EBB">
        <w:rPr>
          <w:rFonts w:eastAsiaTheme="minorEastAsia"/>
          <w:b/>
          <w:i/>
          <w:sz w:val="21"/>
          <w:szCs w:val="21"/>
          <w:lang w:eastAsia="zh-CN"/>
        </w:rPr>
        <w:t xml:space="preserve"> </w:t>
      </w:r>
      <w:r w:rsidR="001B26AE">
        <w:rPr>
          <w:rFonts w:eastAsiaTheme="minorEastAsia"/>
          <w:b/>
          <w:i/>
          <w:sz w:val="21"/>
          <w:szCs w:val="21"/>
          <w:lang w:eastAsia="zh-CN"/>
        </w:rPr>
        <w:t>11</w:t>
      </w:r>
      <w:r>
        <w:rPr>
          <w:rFonts w:eastAsiaTheme="minorEastAsia"/>
          <w:b/>
          <w:i/>
          <w:sz w:val="21"/>
          <w:szCs w:val="21"/>
          <w:lang w:eastAsia="zh-CN"/>
        </w:rPr>
        <w:t xml:space="preserve">: </w:t>
      </w:r>
      <w:r w:rsidRPr="007B5CFD">
        <w:rPr>
          <w:rFonts w:eastAsiaTheme="minorEastAsia"/>
          <w:b/>
          <w:i/>
          <w:sz w:val="21"/>
          <w:szCs w:val="21"/>
          <w:lang w:eastAsia="zh-CN"/>
        </w:rPr>
        <w:t>Two SRS resource sets</w:t>
      </w:r>
      <w:r>
        <w:rPr>
          <w:rFonts w:eastAsiaTheme="minorEastAsia"/>
          <w:b/>
          <w:i/>
          <w:sz w:val="21"/>
          <w:szCs w:val="21"/>
          <w:lang w:eastAsia="zh-CN"/>
        </w:rPr>
        <w:t xml:space="preserve"> are </w:t>
      </w:r>
      <w:r w:rsidR="00C07807">
        <w:rPr>
          <w:rFonts w:eastAsiaTheme="minorEastAsia"/>
          <w:b/>
          <w:i/>
          <w:sz w:val="21"/>
          <w:szCs w:val="21"/>
          <w:lang w:eastAsia="zh-CN"/>
        </w:rPr>
        <w:t>needed to be configured</w:t>
      </w:r>
      <w:r w:rsidR="00B66C3C">
        <w:rPr>
          <w:rFonts w:eastAsiaTheme="minorEastAsia"/>
          <w:b/>
          <w:i/>
          <w:sz w:val="21"/>
          <w:szCs w:val="21"/>
          <w:lang w:eastAsia="zh-CN"/>
        </w:rPr>
        <w:t xml:space="preserve"> and associated with different </w:t>
      </w:r>
      <w:proofErr w:type="spellStart"/>
      <w:r w:rsidR="00B66C3C" w:rsidRPr="008C7596">
        <w:rPr>
          <w:rFonts w:eastAsiaTheme="minorEastAsia"/>
          <w:b/>
          <w:i/>
          <w:sz w:val="21"/>
          <w:szCs w:val="21"/>
          <w:lang w:eastAsia="zh-CN"/>
        </w:rPr>
        <w:t>coresetPoolIndex</w:t>
      </w:r>
      <w:proofErr w:type="spellEnd"/>
      <w:r w:rsidR="00C07807">
        <w:rPr>
          <w:rFonts w:eastAsiaTheme="minorEastAsia"/>
          <w:b/>
          <w:i/>
          <w:sz w:val="21"/>
          <w:szCs w:val="21"/>
          <w:lang w:eastAsia="zh-CN"/>
        </w:rPr>
        <w:t xml:space="preserve"> for multi-DCI based multi-panel transmission</w:t>
      </w:r>
      <w:r w:rsidRPr="007B5CFD">
        <w:rPr>
          <w:rFonts w:eastAsiaTheme="minorEastAsia"/>
          <w:b/>
          <w:i/>
          <w:sz w:val="21"/>
          <w:szCs w:val="21"/>
          <w:lang w:eastAsia="zh-CN"/>
        </w:rPr>
        <w:t>.</w:t>
      </w:r>
    </w:p>
    <w:p w14:paraId="41879A16" w14:textId="77777777" w:rsidR="00A0792B" w:rsidRDefault="00A0792B" w:rsidP="00DF29EC">
      <w:pPr>
        <w:pStyle w:val="00text"/>
        <w:spacing w:after="0" w:afterAutospacing="0"/>
        <w:ind w:firstLine="0"/>
        <w:rPr>
          <w:rFonts w:eastAsiaTheme="minorEastAsia"/>
        </w:rPr>
      </w:pPr>
    </w:p>
    <w:p w14:paraId="6290236D" w14:textId="0F5B6D95" w:rsidR="008769A6" w:rsidRDefault="00B15CE7" w:rsidP="00DF29EC">
      <w:pPr>
        <w:pStyle w:val="00text"/>
        <w:spacing w:after="0" w:afterAutospacing="0"/>
        <w:ind w:firstLine="0"/>
        <w:rPr>
          <w:rFonts w:eastAsiaTheme="minorEastAsia"/>
        </w:rPr>
      </w:pPr>
      <w:r>
        <w:rPr>
          <w:rFonts w:eastAsiaTheme="minorEastAsia" w:hint="eastAsia"/>
        </w:rPr>
        <w:lastRenderedPageBreak/>
        <w:t>F</w:t>
      </w:r>
      <w:r>
        <w:rPr>
          <w:rFonts w:eastAsiaTheme="minorEastAsia"/>
        </w:rPr>
        <w:t xml:space="preserve">urthermore, </w:t>
      </w:r>
      <w:r w:rsidR="009A027E">
        <w:rPr>
          <w:rFonts w:eastAsiaTheme="minorEastAsia"/>
        </w:rPr>
        <w:t>f</w:t>
      </w:r>
      <w:r w:rsidR="009A027E" w:rsidRPr="00D114D0">
        <w:rPr>
          <w:rFonts w:eastAsiaTheme="minorEastAsia"/>
        </w:rPr>
        <w:t>or multi-DCI based PUSCH transmission</w:t>
      </w:r>
      <w:r w:rsidR="009A027E">
        <w:rPr>
          <w:rFonts w:eastAsiaTheme="minorEastAsia"/>
        </w:rPr>
        <w:t xml:space="preserve">, overlapping </w:t>
      </w:r>
      <w:r w:rsidR="008769A6">
        <w:rPr>
          <w:rFonts w:eastAsiaTheme="minorEastAsia"/>
        </w:rPr>
        <w:t>patterns</w:t>
      </w:r>
      <w:r w:rsidR="009A027E">
        <w:rPr>
          <w:rFonts w:eastAsiaTheme="minorEastAsia"/>
        </w:rPr>
        <w:t xml:space="preserve"> of PUSCHs including</w:t>
      </w:r>
      <w:r w:rsidRPr="007B5CFD">
        <w:rPr>
          <w:rFonts w:eastAsiaTheme="minorEastAsia"/>
        </w:rPr>
        <w:t xml:space="preserve"> fully/partially</w:t>
      </w:r>
      <w:r w:rsidR="008769A6">
        <w:rPr>
          <w:rFonts w:eastAsiaTheme="minorEastAsia"/>
        </w:rPr>
        <w:t xml:space="preserve"> overlapping</w:t>
      </w:r>
      <w:r w:rsidRPr="007B5CFD">
        <w:rPr>
          <w:rFonts w:eastAsiaTheme="minorEastAsia"/>
        </w:rPr>
        <w:t xml:space="preserve"> in time domain and fully/partially/non-overlapping in frequency domain are to be studied</w:t>
      </w:r>
      <w:r>
        <w:rPr>
          <w:rFonts w:eastAsiaTheme="minorEastAsia"/>
        </w:rPr>
        <w:t>.</w:t>
      </w:r>
      <w:r w:rsidR="001B66E2">
        <w:rPr>
          <w:rFonts w:eastAsiaTheme="minorEastAsia"/>
        </w:rPr>
        <w:t xml:space="preserve"> </w:t>
      </w:r>
      <w:r w:rsidR="008769A6">
        <w:rPr>
          <w:rFonts w:eastAsiaTheme="minorEastAsia"/>
        </w:rPr>
        <w:t>These overlapping patterns can be divided into two types:</w:t>
      </w:r>
    </w:p>
    <w:p w14:paraId="34AD5567" w14:textId="2944BA33" w:rsidR="008769A6" w:rsidRDefault="008769A6" w:rsidP="00DD67B3">
      <w:pPr>
        <w:pStyle w:val="00text"/>
        <w:spacing w:after="0" w:afterAutospacing="0"/>
        <w:rPr>
          <w:rFonts w:eastAsiaTheme="minorEastAsia"/>
        </w:rPr>
      </w:pPr>
      <w:r w:rsidRPr="007B5CFD">
        <w:rPr>
          <w:rFonts w:eastAsiaTheme="minorEastAsia" w:hint="eastAsia"/>
          <w:b/>
        </w:rPr>
        <w:t>T</w:t>
      </w:r>
      <w:r w:rsidRPr="007B5CFD">
        <w:rPr>
          <w:rFonts w:eastAsiaTheme="minorEastAsia"/>
          <w:b/>
        </w:rPr>
        <w:t>ype 1</w:t>
      </w:r>
      <w:r>
        <w:rPr>
          <w:rFonts w:eastAsiaTheme="minorEastAsia"/>
        </w:rPr>
        <w:t>:</w:t>
      </w:r>
      <w:r w:rsidRPr="008769A6">
        <w:rPr>
          <w:rFonts w:eastAsiaTheme="minorEastAsia"/>
        </w:rPr>
        <w:t xml:space="preserve"> </w:t>
      </w:r>
      <w:r w:rsidRPr="00FC50AF">
        <w:rPr>
          <w:rFonts w:eastAsiaTheme="minorEastAsia"/>
        </w:rPr>
        <w:t>Fully overlapping in time domain and fully/partial/non-overlapping in frequency domain</w:t>
      </w:r>
      <w:r>
        <w:rPr>
          <w:rFonts w:eastAsiaTheme="minorEastAsia"/>
        </w:rPr>
        <w:t xml:space="preserve"> shown in Figure 5.</w:t>
      </w:r>
    </w:p>
    <w:p w14:paraId="4CA80DF8" w14:textId="0BAC416C" w:rsidR="008769A6" w:rsidRDefault="008769A6" w:rsidP="00DD67B3">
      <w:pPr>
        <w:pStyle w:val="00text"/>
        <w:spacing w:after="0" w:afterAutospacing="0"/>
        <w:rPr>
          <w:rFonts w:eastAsiaTheme="minorEastAsia"/>
        </w:rPr>
      </w:pPr>
      <w:r w:rsidRPr="007B5CFD">
        <w:rPr>
          <w:rFonts w:eastAsiaTheme="minorEastAsia" w:hint="eastAsia"/>
          <w:b/>
        </w:rPr>
        <w:t>T</w:t>
      </w:r>
      <w:r w:rsidRPr="007B5CFD">
        <w:rPr>
          <w:rFonts w:eastAsiaTheme="minorEastAsia"/>
          <w:b/>
        </w:rPr>
        <w:t>ype 2</w:t>
      </w:r>
      <w:r>
        <w:rPr>
          <w:rFonts w:eastAsiaTheme="minorEastAsia"/>
        </w:rPr>
        <w:t>:</w:t>
      </w:r>
      <w:r w:rsidRPr="008769A6">
        <w:rPr>
          <w:rFonts w:eastAsiaTheme="minorEastAsia"/>
        </w:rPr>
        <w:t xml:space="preserve"> </w:t>
      </w:r>
      <w:r w:rsidRPr="00FC50AF">
        <w:rPr>
          <w:rFonts w:eastAsiaTheme="minorEastAsia"/>
        </w:rPr>
        <w:t>Partial overlapping in time domain and fully/partial/non-overlapping in frequency domain</w:t>
      </w:r>
      <w:r>
        <w:rPr>
          <w:rFonts w:eastAsiaTheme="minorEastAsia"/>
        </w:rPr>
        <w:t xml:space="preserve"> shown in Figure 6.</w:t>
      </w:r>
    </w:p>
    <w:p w14:paraId="6BE1AA1A" w14:textId="586176E5" w:rsidR="009A027E" w:rsidRDefault="00AB1359" w:rsidP="00DF29EC">
      <w:pPr>
        <w:pStyle w:val="00text"/>
        <w:spacing w:after="0" w:afterAutospacing="0"/>
        <w:ind w:firstLine="0"/>
        <w:rPr>
          <w:rFonts w:eastAsiaTheme="minorEastAsia"/>
        </w:rPr>
      </w:pPr>
      <w:r>
        <w:rPr>
          <w:rFonts w:eastAsiaTheme="minorEastAsia"/>
        </w:rPr>
        <w:t xml:space="preserve">From the perspective of scheduling flexibility, </w:t>
      </w:r>
      <w:r w:rsidRPr="00D114D0">
        <w:rPr>
          <w:rFonts w:eastAsiaTheme="minorEastAsia"/>
        </w:rPr>
        <w:t>dynamic scheduling with independent resource allocation on each panel/TRP in terms of network optimization</w:t>
      </w:r>
      <w:r>
        <w:rPr>
          <w:rFonts w:eastAsiaTheme="minorEastAsia"/>
        </w:rPr>
        <w:t>. That mean both type 1 and type 2 are feasible. However, c</w:t>
      </w:r>
      <w:r w:rsidR="00DD67B3">
        <w:rPr>
          <w:rFonts w:eastAsiaTheme="minorEastAsia"/>
        </w:rPr>
        <w:t>onsidering that</w:t>
      </w:r>
      <w:r w:rsidR="00934CFE">
        <w:rPr>
          <w:rFonts w:eastAsiaTheme="minorEastAsia"/>
        </w:rPr>
        <w:t xml:space="preserve"> </w:t>
      </w:r>
      <w:r w:rsidR="008769A6">
        <w:rPr>
          <w:rFonts w:eastAsiaTheme="minorEastAsia"/>
        </w:rPr>
        <w:t>power control issue may be occurred when PUSCHs are partially overlapping in time domain,</w:t>
      </w:r>
      <w:r>
        <w:rPr>
          <w:rFonts w:eastAsiaTheme="minorEastAsia"/>
        </w:rPr>
        <w:t xml:space="preserve"> this could increase UE implementation complexity. Therefore, from the perspective of implementation complexity, type 1</w:t>
      </w:r>
      <w:r w:rsidR="005D1FA1">
        <w:rPr>
          <w:rFonts w:eastAsiaTheme="minorEastAsia"/>
        </w:rPr>
        <w:t xml:space="preserve"> overlapping</w:t>
      </w:r>
      <w:r>
        <w:rPr>
          <w:rFonts w:eastAsiaTheme="minorEastAsia"/>
        </w:rPr>
        <w:t xml:space="preserve"> is with high priority to be studied.</w:t>
      </w:r>
      <w:r w:rsidR="005D1FA1">
        <w:rPr>
          <w:rFonts w:eastAsiaTheme="minorEastAsia"/>
        </w:rPr>
        <w:t xml:space="preserve"> UE capability for supporting type 2 overlapping may be needed.</w:t>
      </w:r>
    </w:p>
    <w:p w14:paraId="3A2F6139" w14:textId="414448CE" w:rsidR="00C6106E" w:rsidRPr="00880F01" w:rsidRDefault="00C6106E">
      <w:pPr>
        <w:pStyle w:val="00text"/>
        <w:spacing w:after="0" w:afterAutospacing="0"/>
        <w:ind w:firstLine="0"/>
        <w:jc w:val="center"/>
        <w:rPr>
          <w:rFonts w:eastAsiaTheme="minorEastAsia"/>
        </w:rPr>
      </w:pPr>
      <w:r>
        <w:rPr>
          <w:noProof/>
        </w:rPr>
        <w:drawing>
          <wp:inline distT="0" distB="0" distL="0" distR="0" wp14:anchorId="4CE45AB8" wp14:editId="153F8A7F">
            <wp:extent cx="4871545" cy="1291373"/>
            <wp:effectExtent l="0" t="0" r="5715"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92636" cy="1296964"/>
                    </a:xfrm>
                    <a:prstGeom prst="rect">
                      <a:avLst/>
                    </a:prstGeom>
                  </pic:spPr>
                </pic:pic>
              </a:graphicData>
            </a:graphic>
          </wp:inline>
        </w:drawing>
      </w:r>
    </w:p>
    <w:p w14:paraId="55C0B1AE" w14:textId="59519A25" w:rsidR="00DD67B3" w:rsidRDefault="00DD67B3" w:rsidP="007B5CFD">
      <w:pPr>
        <w:pStyle w:val="00text"/>
        <w:spacing w:after="0" w:afterAutospacing="0"/>
        <w:ind w:firstLine="0"/>
        <w:jc w:val="center"/>
        <w:rPr>
          <w:rFonts w:eastAsiaTheme="minorEastAsia"/>
        </w:rPr>
      </w:pPr>
      <w:r w:rsidRPr="001F6647">
        <w:rPr>
          <w:rFonts w:eastAsiaTheme="minorEastAsia" w:hint="eastAsia"/>
          <w:b/>
        </w:rPr>
        <w:t>F</w:t>
      </w:r>
      <w:r w:rsidRPr="001F6647">
        <w:rPr>
          <w:rFonts w:eastAsiaTheme="minorEastAsia"/>
          <w:b/>
        </w:rPr>
        <w:t xml:space="preserve">igure </w:t>
      </w:r>
      <w:r>
        <w:rPr>
          <w:rFonts w:eastAsiaTheme="minorEastAsia"/>
          <w:b/>
        </w:rPr>
        <w:t>5</w:t>
      </w:r>
      <w:r w:rsidRPr="001F6647">
        <w:rPr>
          <w:rFonts w:eastAsiaTheme="minorEastAsia"/>
          <w:b/>
        </w:rPr>
        <w:t xml:space="preserve"> </w:t>
      </w:r>
      <w:r w:rsidR="0051358E">
        <w:rPr>
          <w:rFonts w:eastAsiaTheme="minorEastAsia"/>
          <w:b/>
        </w:rPr>
        <w:t>PUSCH+PUSCH with f</w:t>
      </w:r>
      <w:r>
        <w:rPr>
          <w:rFonts w:eastAsiaTheme="minorEastAsia"/>
          <w:b/>
        </w:rPr>
        <w:t>ully overlap</w:t>
      </w:r>
      <w:r w:rsidR="0051358E">
        <w:rPr>
          <w:rFonts w:eastAsiaTheme="minorEastAsia"/>
          <w:b/>
        </w:rPr>
        <w:t>ping resources</w:t>
      </w:r>
      <w:r>
        <w:rPr>
          <w:rFonts w:eastAsiaTheme="minorEastAsia"/>
          <w:b/>
        </w:rPr>
        <w:t xml:space="preserve"> in time domain</w:t>
      </w:r>
    </w:p>
    <w:p w14:paraId="20A40411" w14:textId="78EB5A24" w:rsidR="00C6106E" w:rsidRPr="00880F01" w:rsidRDefault="00C6106E">
      <w:pPr>
        <w:pStyle w:val="00text"/>
        <w:spacing w:after="0" w:afterAutospacing="0"/>
        <w:ind w:firstLine="0"/>
        <w:jc w:val="center"/>
        <w:rPr>
          <w:rFonts w:eastAsiaTheme="minorEastAsia"/>
        </w:rPr>
      </w:pPr>
      <w:r>
        <w:rPr>
          <w:noProof/>
        </w:rPr>
        <w:drawing>
          <wp:inline distT="0" distB="0" distL="0" distR="0" wp14:anchorId="287A8235" wp14:editId="1C2415EA">
            <wp:extent cx="5113283" cy="137247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35629" cy="1378470"/>
                    </a:xfrm>
                    <a:prstGeom prst="rect">
                      <a:avLst/>
                    </a:prstGeom>
                  </pic:spPr>
                </pic:pic>
              </a:graphicData>
            </a:graphic>
          </wp:inline>
        </w:drawing>
      </w:r>
    </w:p>
    <w:p w14:paraId="7FBBDE5A" w14:textId="7C683DCF" w:rsidR="00DD67B3" w:rsidRDefault="0051358E" w:rsidP="007B5CFD">
      <w:pPr>
        <w:pStyle w:val="00text"/>
        <w:spacing w:after="0" w:afterAutospacing="0"/>
        <w:ind w:firstLine="0"/>
        <w:jc w:val="center"/>
        <w:rPr>
          <w:rFonts w:eastAsiaTheme="minorEastAsia"/>
        </w:rPr>
      </w:pPr>
      <w:r w:rsidRPr="001F6647">
        <w:rPr>
          <w:rFonts w:eastAsiaTheme="minorEastAsia" w:hint="eastAsia"/>
          <w:b/>
        </w:rPr>
        <w:t>F</w:t>
      </w:r>
      <w:r w:rsidRPr="001F6647">
        <w:rPr>
          <w:rFonts w:eastAsiaTheme="minorEastAsia"/>
          <w:b/>
        </w:rPr>
        <w:t xml:space="preserve">igure </w:t>
      </w:r>
      <w:r>
        <w:rPr>
          <w:rFonts w:eastAsiaTheme="minorEastAsia"/>
          <w:b/>
        </w:rPr>
        <w:t>6</w:t>
      </w:r>
      <w:r w:rsidRPr="001F6647">
        <w:rPr>
          <w:rFonts w:eastAsiaTheme="minorEastAsia"/>
          <w:b/>
        </w:rPr>
        <w:t xml:space="preserve"> </w:t>
      </w:r>
      <w:r>
        <w:rPr>
          <w:rFonts w:eastAsiaTheme="minorEastAsia"/>
          <w:b/>
        </w:rPr>
        <w:t>PUSCH+PUSCH with partially overlapping resources in time domain</w:t>
      </w:r>
    </w:p>
    <w:p w14:paraId="493B026B" w14:textId="77777777" w:rsidR="00396C4C" w:rsidRDefault="00396C4C" w:rsidP="007B5CFD">
      <w:pPr>
        <w:spacing w:after="120"/>
        <w:jc w:val="both"/>
        <w:rPr>
          <w:rFonts w:eastAsiaTheme="minorEastAsia"/>
          <w:b/>
          <w:i/>
          <w:sz w:val="21"/>
          <w:szCs w:val="21"/>
          <w:lang w:eastAsia="zh-CN"/>
        </w:rPr>
      </w:pPr>
    </w:p>
    <w:p w14:paraId="5048F38D" w14:textId="70F77871" w:rsidR="00E129C7" w:rsidRPr="007B5CFD" w:rsidRDefault="003654A9" w:rsidP="007B5CFD">
      <w:pPr>
        <w:spacing w:after="120"/>
        <w:jc w:val="both"/>
        <w:rPr>
          <w:rFonts w:eastAsiaTheme="minorEastAsia"/>
          <w:b/>
          <w:i/>
          <w:sz w:val="21"/>
          <w:szCs w:val="21"/>
          <w:lang w:eastAsia="zh-CN"/>
        </w:rPr>
      </w:pPr>
      <w:r>
        <w:rPr>
          <w:rFonts w:eastAsiaTheme="minorEastAsia"/>
          <w:b/>
          <w:i/>
          <w:sz w:val="21"/>
          <w:szCs w:val="21"/>
          <w:lang w:eastAsia="zh-CN"/>
        </w:rPr>
        <w:t>Proposal</w:t>
      </w:r>
      <w:r w:rsidR="00542EBB">
        <w:rPr>
          <w:rFonts w:eastAsiaTheme="minorEastAsia"/>
          <w:b/>
          <w:i/>
          <w:sz w:val="21"/>
          <w:szCs w:val="21"/>
          <w:lang w:eastAsia="zh-CN"/>
        </w:rPr>
        <w:t xml:space="preserve"> </w:t>
      </w:r>
      <w:r w:rsidR="001B26AE">
        <w:rPr>
          <w:rFonts w:eastAsiaTheme="minorEastAsia"/>
          <w:b/>
          <w:i/>
          <w:sz w:val="21"/>
          <w:szCs w:val="21"/>
          <w:lang w:eastAsia="zh-CN"/>
        </w:rPr>
        <w:t>12</w:t>
      </w:r>
      <w:r>
        <w:rPr>
          <w:rFonts w:eastAsiaTheme="minorEastAsia"/>
          <w:b/>
          <w:i/>
          <w:sz w:val="21"/>
          <w:szCs w:val="21"/>
          <w:lang w:eastAsia="zh-CN"/>
        </w:rPr>
        <w:t xml:space="preserve">: </w:t>
      </w:r>
      <w:r w:rsidR="007A69E0">
        <w:rPr>
          <w:rFonts w:eastAsiaTheme="minorEastAsia"/>
          <w:b/>
          <w:i/>
          <w:sz w:val="21"/>
          <w:szCs w:val="21"/>
          <w:lang w:eastAsia="zh-CN"/>
        </w:rPr>
        <w:t xml:space="preserve">For </w:t>
      </w:r>
      <w:r w:rsidR="007A69E0" w:rsidRPr="007B5CFD">
        <w:rPr>
          <w:rFonts w:eastAsiaTheme="minorEastAsia"/>
          <w:b/>
          <w:i/>
          <w:sz w:val="21"/>
          <w:szCs w:val="21"/>
          <w:lang w:eastAsia="zh-CN"/>
        </w:rPr>
        <w:t>multi-DCI based</w:t>
      </w:r>
      <w:r w:rsidR="007A69E0">
        <w:rPr>
          <w:rFonts w:eastAsiaTheme="minorEastAsia"/>
          <w:b/>
          <w:i/>
          <w:sz w:val="21"/>
          <w:szCs w:val="21"/>
          <w:lang w:eastAsia="zh-CN"/>
        </w:rPr>
        <w:t xml:space="preserve"> </w:t>
      </w:r>
      <w:r w:rsidRPr="007B5CFD">
        <w:rPr>
          <w:rFonts w:eastAsiaTheme="minorEastAsia"/>
          <w:b/>
          <w:i/>
          <w:sz w:val="21"/>
          <w:szCs w:val="21"/>
          <w:lang w:eastAsia="zh-CN"/>
        </w:rPr>
        <w:t>PUSCH transmissions</w:t>
      </w:r>
      <w:r w:rsidR="007A69E0">
        <w:rPr>
          <w:rFonts w:eastAsiaTheme="minorEastAsia"/>
          <w:b/>
          <w:i/>
          <w:sz w:val="21"/>
          <w:szCs w:val="21"/>
          <w:lang w:eastAsia="zh-CN"/>
        </w:rPr>
        <w:t>,</w:t>
      </w:r>
      <w:r w:rsidRPr="007B5CFD">
        <w:rPr>
          <w:rFonts w:eastAsiaTheme="minorEastAsia"/>
          <w:b/>
          <w:i/>
          <w:sz w:val="21"/>
          <w:szCs w:val="21"/>
          <w:lang w:eastAsia="zh-CN"/>
        </w:rPr>
        <w:t xml:space="preserve"> </w:t>
      </w:r>
      <w:r w:rsidR="007A69E0">
        <w:rPr>
          <w:rFonts w:eastAsiaTheme="minorEastAsia"/>
          <w:b/>
          <w:i/>
          <w:sz w:val="21"/>
          <w:szCs w:val="21"/>
          <w:lang w:eastAsia="zh-CN"/>
        </w:rPr>
        <w:t>f</w:t>
      </w:r>
      <w:r w:rsidRPr="007B5CFD">
        <w:rPr>
          <w:rFonts w:eastAsiaTheme="minorEastAsia"/>
          <w:b/>
          <w:i/>
          <w:sz w:val="21"/>
          <w:szCs w:val="21"/>
          <w:lang w:eastAsia="zh-CN"/>
        </w:rPr>
        <w:t xml:space="preserve">ully overlapping in time domain and fully/partial/non-overlapping in frequency domain </w:t>
      </w:r>
      <w:r w:rsidR="006974DF">
        <w:rPr>
          <w:rFonts w:eastAsiaTheme="minorEastAsia"/>
          <w:b/>
          <w:i/>
          <w:sz w:val="21"/>
          <w:szCs w:val="21"/>
          <w:lang w:eastAsia="zh-CN"/>
        </w:rPr>
        <w:t>are</w:t>
      </w:r>
      <w:r w:rsidRPr="007B5CFD">
        <w:rPr>
          <w:rFonts w:eastAsiaTheme="minorEastAsia"/>
          <w:b/>
          <w:i/>
          <w:sz w:val="21"/>
          <w:szCs w:val="21"/>
          <w:lang w:eastAsia="zh-CN"/>
        </w:rPr>
        <w:t xml:space="preserve"> supported with high priority.</w:t>
      </w:r>
    </w:p>
    <w:p w14:paraId="37547A3A" w14:textId="77777777" w:rsidR="003654A9" w:rsidRDefault="003654A9" w:rsidP="00E129C7">
      <w:pPr>
        <w:pStyle w:val="00text"/>
        <w:spacing w:after="0" w:afterAutospacing="0"/>
        <w:rPr>
          <w:rFonts w:eastAsiaTheme="minorEastAsia"/>
        </w:rPr>
      </w:pPr>
    </w:p>
    <w:p w14:paraId="375205A4" w14:textId="77777777" w:rsidR="001C4801" w:rsidRPr="002D1D03" w:rsidRDefault="001C4801" w:rsidP="001C4801">
      <w:pPr>
        <w:pStyle w:val="1"/>
        <w:spacing w:before="240"/>
      </w:pPr>
      <w:r>
        <w:t>Simulation results</w:t>
      </w:r>
    </w:p>
    <w:p w14:paraId="6E771B80" w14:textId="526CF058" w:rsidR="006207C0" w:rsidRDefault="00F606C7" w:rsidP="00DF29EC">
      <w:pPr>
        <w:pStyle w:val="00text"/>
        <w:spacing w:after="0" w:afterAutospacing="0"/>
        <w:ind w:firstLine="0"/>
        <w:rPr>
          <w:rFonts w:eastAsiaTheme="minorEastAsia"/>
        </w:rPr>
      </w:pPr>
      <w:r>
        <w:rPr>
          <w:rFonts w:eastAsiaTheme="minorEastAsia" w:hint="eastAsia"/>
        </w:rPr>
        <w:t>G</w:t>
      </w:r>
      <w:r>
        <w:rPr>
          <w:rFonts w:eastAsiaTheme="minorEastAsia"/>
        </w:rPr>
        <w:t>iven the previously in</w:t>
      </w:r>
      <w:r w:rsidR="00E55439">
        <w:rPr>
          <w:rFonts w:eastAsiaTheme="minorEastAsia"/>
        </w:rPr>
        <w:t xml:space="preserve">troduced transmission scheme, </w:t>
      </w:r>
      <w:r w:rsidR="001C4801" w:rsidRPr="007B5CFD">
        <w:rPr>
          <w:rFonts w:eastAsiaTheme="minorEastAsia" w:hint="eastAsia"/>
        </w:rPr>
        <w:t xml:space="preserve">we perform system-level simulation to evaluate the performance </w:t>
      </w:r>
      <w:r w:rsidR="007C3B3A">
        <w:rPr>
          <w:rFonts w:eastAsiaTheme="minorEastAsia"/>
        </w:rPr>
        <w:t>of</w:t>
      </w:r>
      <w:r w:rsidR="00C6016D">
        <w:rPr>
          <w:rFonts w:eastAsiaTheme="minorEastAsia"/>
        </w:rPr>
        <w:t xml:space="preserve"> </w:t>
      </w:r>
      <w:r w:rsidR="001C4801" w:rsidRPr="007B5CFD">
        <w:rPr>
          <w:rFonts w:eastAsiaTheme="minorEastAsia" w:hint="eastAsia"/>
        </w:rPr>
        <w:t xml:space="preserve">single DCI based </w:t>
      </w:r>
      <w:r w:rsidR="0087394C">
        <w:rPr>
          <w:rFonts w:eastAsiaTheme="minorEastAsia" w:hint="eastAsia"/>
        </w:rPr>
        <w:t>simul</w:t>
      </w:r>
      <w:r w:rsidR="0087394C">
        <w:rPr>
          <w:rFonts w:eastAsiaTheme="minorEastAsia"/>
        </w:rPr>
        <w:t xml:space="preserve">taneous </w:t>
      </w:r>
      <w:r w:rsidR="00182C16">
        <w:rPr>
          <w:rFonts w:eastAsiaTheme="minorEastAsia"/>
        </w:rPr>
        <w:t>multi-panel PUSCH transmission v</w:t>
      </w:r>
      <w:r w:rsidR="001C4801" w:rsidRPr="007B5CFD">
        <w:rPr>
          <w:rFonts w:eastAsiaTheme="minorEastAsia" w:hint="eastAsia"/>
        </w:rPr>
        <w:t xml:space="preserve">ia </w:t>
      </w:r>
      <w:r w:rsidR="00806191" w:rsidRPr="007B5CFD">
        <w:rPr>
          <w:rFonts w:eastAsiaTheme="minorEastAsia" w:hint="eastAsia"/>
        </w:rPr>
        <w:t>S</w:t>
      </w:r>
      <w:r w:rsidR="00806191">
        <w:rPr>
          <w:rFonts w:eastAsiaTheme="minorEastAsia"/>
        </w:rPr>
        <w:t>FN</w:t>
      </w:r>
      <w:r w:rsidR="00806191" w:rsidRPr="007B5CFD">
        <w:rPr>
          <w:rFonts w:eastAsiaTheme="minorEastAsia" w:hint="eastAsia"/>
        </w:rPr>
        <w:t xml:space="preserve"> </w:t>
      </w:r>
      <w:r w:rsidR="001C4801" w:rsidRPr="007B5CFD">
        <w:rPr>
          <w:rFonts w:eastAsiaTheme="minorEastAsia" w:hint="eastAsia"/>
        </w:rPr>
        <w:t xml:space="preserve">scheme comparing </w:t>
      </w:r>
      <w:r w:rsidR="001C4801">
        <w:rPr>
          <w:rFonts w:eastAsiaTheme="minorEastAsia"/>
        </w:rPr>
        <w:t>with panel selection</w:t>
      </w:r>
      <w:r w:rsidR="001C4801" w:rsidRPr="007B5CFD">
        <w:rPr>
          <w:rFonts w:eastAsiaTheme="minorEastAsia" w:hint="eastAsia"/>
        </w:rPr>
        <w:t xml:space="preserve"> operation</w:t>
      </w:r>
      <w:r w:rsidR="00F47FB6">
        <w:rPr>
          <w:rFonts w:eastAsiaTheme="minorEastAsia"/>
        </w:rPr>
        <w:t xml:space="preserve"> in dense urban scenario</w:t>
      </w:r>
      <w:r w:rsidR="00CB4E05">
        <w:rPr>
          <w:rFonts w:eastAsiaTheme="minorEastAsia"/>
        </w:rPr>
        <w:t xml:space="preserve"> with FTP model 1 traffic</w:t>
      </w:r>
      <w:r w:rsidR="009E5F72">
        <w:rPr>
          <w:rFonts w:eastAsiaTheme="minorEastAsia"/>
        </w:rPr>
        <w:t>.</w:t>
      </w:r>
      <w:r w:rsidR="006207C0">
        <w:rPr>
          <w:rFonts w:eastAsiaTheme="minorEastAsia"/>
        </w:rPr>
        <w:t xml:space="preserve"> </w:t>
      </w:r>
      <w:r w:rsidR="009B5FF2" w:rsidRPr="00DA49EA">
        <w:rPr>
          <w:rFonts w:eastAsia="宋体" w:hint="eastAsia"/>
        </w:rPr>
        <w:t>T</w:t>
      </w:r>
      <w:r w:rsidR="009B5FF2" w:rsidRPr="00DA49EA">
        <w:rPr>
          <w:rFonts w:eastAsia="宋体"/>
        </w:rPr>
        <w:t>he detailed simulation assumptions can be found in appendix</w:t>
      </w:r>
      <w:r w:rsidR="009B5FF2" w:rsidRPr="00DA49EA">
        <w:rPr>
          <w:rFonts w:eastAsia="宋体" w:hint="eastAsia"/>
        </w:rPr>
        <w:t>.</w:t>
      </w:r>
    </w:p>
    <w:p w14:paraId="3B15696F" w14:textId="1660C67C" w:rsidR="00817885" w:rsidRDefault="0073238B" w:rsidP="00FD6D9D">
      <w:pPr>
        <w:pStyle w:val="00text"/>
        <w:spacing w:after="0" w:afterAutospacing="0"/>
        <w:ind w:firstLine="0"/>
        <w:rPr>
          <w:rFonts w:eastAsiaTheme="minorEastAsia" w:hint="eastAsia"/>
        </w:rPr>
      </w:pPr>
      <w:r>
        <w:rPr>
          <w:rFonts w:eastAsiaTheme="minorEastAsia" w:hint="eastAsia"/>
        </w:rPr>
        <w:t>I</w:t>
      </w:r>
      <w:r>
        <w:rPr>
          <w:rFonts w:eastAsiaTheme="minorEastAsia"/>
        </w:rPr>
        <w:t xml:space="preserve">n </w:t>
      </w:r>
      <w:r w:rsidR="009E149A">
        <w:rPr>
          <w:rFonts w:eastAsiaTheme="minorEastAsia"/>
        </w:rPr>
        <w:t>Figure 7</w:t>
      </w:r>
      <w:r>
        <w:rPr>
          <w:rFonts w:eastAsiaTheme="minorEastAsia"/>
        </w:rPr>
        <w:t>,</w:t>
      </w:r>
      <w:r w:rsidR="00A0792B" w:rsidRPr="00A0792B">
        <w:rPr>
          <w:rFonts w:eastAsiaTheme="minorEastAsia"/>
        </w:rPr>
        <w:t xml:space="preserve"> </w:t>
      </w:r>
      <w:r w:rsidR="00A0792B">
        <w:rPr>
          <w:rFonts w:eastAsiaTheme="minorEastAsia"/>
        </w:rPr>
        <w:t xml:space="preserve">we perform SFN scheme with </w:t>
      </w:r>
      <w:r w:rsidR="00A0792B" w:rsidRPr="00E954D7">
        <w:rPr>
          <w:rFonts w:eastAsiaTheme="minorEastAsia"/>
        </w:rPr>
        <w:t xml:space="preserve">Maximum UE Tx Power option </w:t>
      </w:r>
      <w:r w:rsidR="00A0792B">
        <w:rPr>
          <w:rFonts w:eastAsiaTheme="minorEastAsia"/>
        </w:rPr>
        <w:t>2 (</w:t>
      </w:r>
      <w:r w:rsidR="00A0792B" w:rsidRPr="00DF29EC">
        <w:rPr>
          <w:rFonts w:eastAsiaTheme="minorEastAsia"/>
        </w:rPr>
        <w:t>Max TRP of 23 dBm per panel</w:t>
      </w:r>
      <w:r w:rsidR="00A0792B">
        <w:rPr>
          <w:rFonts w:eastAsiaTheme="minorEastAsia"/>
        </w:rPr>
        <w:t>).</w:t>
      </w:r>
      <w:r>
        <w:rPr>
          <w:rFonts w:eastAsiaTheme="minorEastAsia"/>
        </w:rPr>
        <w:t xml:space="preserve"> </w:t>
      </w:r>
      <w:r w:rsidR="00A0792B">
        <w:rPr>
          <w:rFonts w:eastAsiaTheme="minorEastAsia"/>
        </w:rPr>
        <w:t>T</w:t>
      </w:r>
      <w:r>
        <w:rPr>
          <w:rFonts w:eastAsiaTheme="minorEastAsia"/>
        </w:rPr>
        <w:t>he performance</w:t>
      </w:r>
      <w:r w:rsidR="00562177">
        <w:rPr>
          <w:rFonts w:eastAsiaTheme="minorEastAsia"/>
        </w:rPr>
        <w:t>s</w:t>
      </w:r>
      <w:r>
        <w:rPr>
          <w:rFonts w:eastAsiaTheme="minorEastAsia"/>
        </w:rPr>
        <w:t xml:space="preserve"> of panel selection operation </w:t>
      </w:r>
      <w:r w:rsidR="00562177">
        <w:rPr>
          <w:rFonts w:eastAsiaTheme="minorEastAsia"/>
        </w:rPr>
        <w:t>are</w:t>
      </w:r>
      <w:r>
        <w:rPr>
          <w:rFonts w:eastAsiaTheme="minorEastAsia"/>
        </w:rPr>
        <w:t xml:space="preserve"> </w:t>
      </w:r>
      <w:r w:rsidR="009C2699">
        <w:rPr>
          <w:rFonts w:eastAsiaTheme="minorEastAsia"/>
        </w:rPr>
        <w:t>listed, including mean</w:t>
      </w:r>
      <w:r w:rsidR="00B73556">
        <w:rPr>
          <w:rFonts w:eastAsiaTheme="minorEastAsia"/>
        </w:rPr>
        <w:t xml:space="preserve"> throughput, </w:t>
      </w:r>
      <w:r w:rsidR="006207C0">
        <w:rPr>
          <w:rFonts w:eastAsiaTheme="minorEastAsia"/>
        </w:rPr>
        <w:t>5% throughput, 50% throughput and 95% throughput.</w:t>
      </w:r>
      <w:r w:rsidR="00A0792B">
        <w:rPr>
          <w:rFonts w:eastAsiaTheme="minorEastAsia"/>
        </w:rPr>
        <w:t xml:space="preserve"> </w:t>
      </w:r>
      <w:r w:rsidR="00024B7C">
        <w:rPr>
          <w:rFonts w:eastAsiaTheme="minorEastAsia"/>
        </w:rPr>
        <w:t>The grey</w:t>
      </w:r>
      <w:r w:rsidR="00024B7C" w:rsidRPr="00024B7C">
        <w:rPr>
          <w:rFonts w:eastAsiaTheme="minorEastAsia"/>
        </w:rPr>
        <w:t xml:space="preserve"> </w:t>
      </w:r>
      <w:r w:rsidR="00024B7C">
        <w:rPr>
          <w:rFonts w:eastAsiaTheme="minorEastAsia"/>
        </w:rPr>
        <w:t>column</w:t>
      </w:r>
      <w:r w:rsidR="00561B91">
        <w:rPr>
          <w:rFonts w:eastAsiaTheme="minorEastAsia"/>
        </w:rPr>
        <w:t xml:space="preserve"> is</w:t>
      </w:r>
      <w:r w:rsidR="00024B7C">
        <w:rPr>
          <w:rFonts w:eastAsiaTheme="minorEastAsia"/>
        </w:rPr>
        <w:t xml:space="preserve"> </w:t>
      </w:r>
      <w:r w:rsidR="00561B91">
        <w:rPr>
          <w:rFonts w:eastAsiaTheme="minorEastAsia"/>
        </w:rPr>
        <w:t xml:space="preserve">panel selection operation. The yellow column is SFN scheme with </w:t>
      </w:r>
      <w:r w:rsidR="00561B91" w:rsidRPr="00E954D7">
        <w:rPr>
          <w:rFonts w:eastAsiaTheme="minorEastAsia"/>
        </w:rPr>
        <w:t xml:space="preserve">Maximum UE Tx Power option </w:t>
      </w:r>
      <w:r w:rsidR="00561B91">
        <w:rPr>
          <w:rFonts w:eastAsiaTheme="minorEastAsia"/>
        </w:rPr>
        <w:t>2.</w:t>
      </w:r>
      <w:r w:rsidR="00024B7C">
        <w:rPr>
          <w:rFonts w:eastAsiaTheme="minorEastAsia"/>
        </w:rPr>
        <w:t xml:space="preserve"> </w:t>
      </w:r>
      <w:r w:rsidR="00F01B5F">
        <w:rPr>
          <w:rFonts w:eastAsiaTheme="minorEastAsia"/>
        </w:rPr>
        <w:t>The c</w:t>
      </w:r>
      <w:r w:rsidR="00F01B5F" w:rsidRPr="00DF29EC">
        <w:rPr>
          <w:rFonts w:eastAsiaTheme="minorEastAsia"/>
        </w:rPr>
        <w:t>ross-link interference between 2 panels</w:t>
      </w:r>
      <w:r w:rsidR="00F01B5F">
        <w:rPr>
          <w:rFonts w:eastAsiaTheme="minorEastAsia"/>
        </w:rPr>
        <w:t xml:space="preserve"> are superposed.</w:t>
      </w:r>
      <w:r w:rsidR="00562177">
        <w:rPr>
          <w:rFonts w:eastAsiaTheme="minorEastAsia"/>
        </w:rPr>
        <w:t xml:space="preserve"> Generally, </w:t>
      </w:r>
      <w:r w:rsidR="00562177" w:rsidRPr="00DF29EC">
        <w:rPr>
          <w:rFonts w:eastAsiaTheme="minorEastAsia"/>
        </w:rPr>
        <w:t xml:space="preserve">it can be seen that </w:t>
      </w:r>
      <w:r w:rsidR="00C6016D" w:rsidRPr="00DF29EC">
        <w:rPr>
          <w:rFonts w:eastAsiaTheme="minorEastAsia"/>
        </w:rPr>
        <w:t>S</w:t>
      </w:r>
      <w:r w:rsidR="00C6016D">
        <w:rPr>
          <w:rFonts w:eastAsiaTheme="minorEastAsia"/>
        </w:rPr>
        <w:t>FN</w:t>
      </w:r>
      <w:r w:rsidR="00C6016D" w:rsidRPr="00DF29EC">
        <w:rPr>
          <w:rFonts w:eastAsiaTheme="minorEastAsia"/>
        </w:rPr>
        <w:t xml:space="preserve"> </w:t>
      </w:r>
      <w:r w:rsidR="00562177" w:rsidRPr="00DF29EC">
        <w:rPr>
          <w:rFonts w:eastAsiaTheme="minorEastAsia"/>
        </w:rPr>
        <w:t>scheme can provide higher throughput than panel selection operation</w:t>
      </w:r>
      <w:r w:rsidR="00C57116" w:rsidRPr="00C57116">
        <w:rPr>
          <w:rFonts w:eastAsiaTheme="minorEastAsia"/>
        </w:rPr>
        <w:t xml:space="preserve"> </w:t>
      </w:r>
      <w:r w:rsidR="00C57116">
        <w:rPr>
          <w:rFonts w:eastAsiaTheme="minorEastAsia"/>
        </w:rPr>
        <w:t xml:space="preserve">when </w:t>
      </w:r>
      <w:r w:rsidR="00C57116">
        <w:rPr>
          <w:rFonts w:eastAsiaTheme="minorEastAsia"/>
        </w:rPr>
        <w:lastRenderedPageBreak/>
        <w:t xml:space="preserve">RU is around </w:t>
      </w:r>
      <w:r w:rsidR="00A0792B">
        <w:rPr>
          <w:rFonts w:eastAsiaTheme="minorEastAsia"/>
        </w:rPr>
        <w:t>8</w:t>
      </w:r>
      <w:r w:rsidR="00C57116">
        <w:rPr>
          <w:rFonts w:eastAsiaTheme="minorEastAsia"/>
        </w:rPr>
        <w:t>0%</w:t>
      </w:r>
      <w:r w:rsidR="0009561C">
        <w:rPr>
          <w:rFonts w:eastAsiaTheme="minorEastAsia"/>
        </w:rPr>
        <w:t xml:space="preserve">, </w:t>
      </w:r>
      <w:r w:rsidR="00562177" w:rsidRPr="00DF29EC">
        <w:rPr>
          <w:rFonts w:eastAsiaTheme="minorEastAsia"/>
        </w:rPr>
        <w:t xml:space="preserve">especially for 5% UE which obtain sufficient throughput gain with </w:t>
      </w:r>
      <w:r w:rsidR="00B534FD">
        <w:rPr>
          <w:rFonts w:eastAsiaTheme="minorEastAsia"/>
        </w:rPr>
        <w:t>8</w:t>
      </w:r>
      <w:r w:rsidR="00A0792B">
        <w:rPr>
          <w:rFonts w:eastAsiaTheme="minorEastAsia"/>
        </w:rPr>
        <w:t>4</w:t>
      </w:r>
      <w:r w:rsidR="00562177" w:rsidRPr="00DF29EC">
        <w:rPr>
          <w:rFonts w:eastAsiaTheme="minorEastAsia"/>
        </w:rPr>
        <w:t>%.</w:t>
      </w:r>
      <w:r w:rsidR="00312D8C" w:rsidRPr="00DF29EC">
        <w:rPr>
          <w:rFonts w:eastAsiaTheme="minorEastAsia"/>
        </w:rPr>
        <w:t xml:space="preserve"> </w:t>
      </w:r>
      <w:r w:rsidR="00013B81" w:rsidRPr="00DF29EC">
        <w:rPr>
          <w:rFonts w:eastAsiaTheme="minorEastAsia"/>
        </w:rPr>
        <w:t>Mean throughput gain</w:t>
      </w:r>
      <w:r w:rsidR="00E647A1" w:rsidRPr="00DF29EC">
        <w:rPr>
          <w:rFonts w:eastAsiaTheme="minorEastAsia"/>
        </w:rPr>
        <w:t xml:space="preserve"> and 50% throughput gain</w:t>
      </w:r>
      <w:r w:rsidR="00013B81" w:rsidRPr="00DF29EC">
        <w:rPr>
          <w:rFonts w:eastAsiaTheme="minorEastAsia"/>
        </w:rPr>
        <w:t xml:space="preserve"> </w:t>
      </w:r>
      <w:r w:rsidR="00E647A1" w:rsidRPr="00DF29EC">
        <w:rPr>
          <w:rFonts w:eastAsiaTheme="minorEastAsia"/>
        </w:rPr>
        <w:t xml:space="preserve">are </w:t>
      </w:r>
      <w:r w:rsidR="00B534FD">
        <w:rPr>
          <w:rFonts w:eastAsiaTheme="minorEastAsia"/>
        </w:rPr>
        <w:t>19</w:t>
      </w:r>
      <w:r w:rsidR="00013B81" w:rsidRPr="00DF29EC">
        <w:rPr>
          <w:rFonts w:eastAsiaTheme="minorEastAsia"/>
        </w:rPr>
        <w:t>%</w:t>
      </w:r>
      <w:r w:rsidR="00A0792B">
        <w:rPr>
          <w:rFonts w:eastAsiaTheme="minorEastAsia"/>
        </w:rPr>
        <w:t xml:space="preserve"> and 18%</w:t>
      </w:r>
      <w:r w:rsidR="00013B81" w:rsidRPr="00DF29EC">
        <w:rPr>
          <w:rFonts w:eastAsiaTheme="minorEastAsia"/>
        </w:rPr>
        <w:t xml:space="preserve">, which </w:t>
      </w:r>
      <w:r w:rsidR="00E647A1" w:rsidRPr="00DF29EC">
        <w:rPr>
          <w:rFonts w:eastAsiaTheme="minorEastAsia"/>
        </w:rPr>
        <w:t>are</w:t>
      </w:r>
      <w:r w:rsidR="00013B81" w:rsidRPr="00DF29EC">
        <w:rPr>
          <w:rFonts w:eastAsiaTheme="minorEastAsia"/>
        </w:rPr>
        <w:t xml:space="preserve"> also considerable.</w:t>
      </w:r>
      <w:r w:rsidR="00E647A1" w:rsidRPr="00DF29EC">
        <w:rPr>
          <w:rFonts w:eastAsiaTheme="minorEastAsia"/>
        </w:rPr>
        <w:t xml:space="preserve"> </w:t>
      </w:r>
    </w:p>
    <w:p w14:paraId="5F51B0BF" w14:textId="29922D1B" w:rsidR="00817885" w:rsidRDefault="00817885" w:rsidP="00A0792B">
      <w:pPr>
        <w:pStyle w:val="00text"/>
        <w:spacing w:after="0" w:afterAutospacing="0"/>
        <w:ind w:firstLine="0"/>
        <w:jc w:val="center"/>
        <w:rPr>
          <w:rFonts w:eastAsiaTheme="minorEastAsia" w:hint="eastAsia"/>
        </w:rPr>
      </w:pPr>
      <w:r>
        <w:rPr>
          <w:rFonts w:eastAsiaTheme="minorEastAsia"/>
          <w:noProof/>
        </w:rPr>
        <w:drawing>
          <wp:inline distT="0" distB="0" distL="0" distR="0" wp14:anchorId="588A229D" wp14:editId="340225BD">
            <wp:extent cx="2896437" cy="15292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15629" cy="1539388"/>
                    </a:xfrm>
                    <a:prstGeom prst="rect">
                      <a:avLst/>
                    </a:prstGeom>
                    <a:noFill/>
                  </pic:spPr>
                </pic:pic>
              </a:graphicData>
            </a:graphic>
          </wp:inline>
        </w:drawing>
      </w:r>
      <w:r w:rsidR="00002A40">
        <w:rPr>
          <w:rFonts w:eastAsiaTheme="minorEastAsia"/>
          <w:noProof/>
        </w:rPr>
        <w:drawing>
          <wp:inline distT="0" distB="0" distL="0" distR="0" wp14:anchorId="43C3AA96" wp14:editId="536F39B1">
            <wp:extent cx="2896235" cy="1529148"/>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6258" cy="1545000"/>
                    </a:xfrm>
                    <a:prstGeom prst="rect">
                      <a:avLst/>
                    </a:prstGeom>
                    <a:noFill/>
                  </pic:spPr>
                </pic:pic>
              </a:graphicData>
            </a:graphic>
          </wp:inline>
        </w:drawing>
      </w:r>
    </w:p>
    <w:p w14:paraId="28B6925E" w14:textId="67D933EE" w:rsidR="007C0087" w:rsidRDefault="00002A40" w:rsidP="00A0792B">
      <w:pPr>
        <w:pStyle w:val="00text"/>
        <w:spacing w:after="0" w:afterAutospacing="0"/>
        <w:ind w:firstLine="0"/>
        <w:jc w:val="center"/>
        <w:rPr>
          <w:rFonts w:eastAsiaTheme="minorEastAsia"/>
        </w:rPr>
      </w:pPr>
      <w:r>
        <w:rPr>
          <w:rFonts w:eastAsiaTheme="minorEastAsia"/>
          <w:noProof/>
        </w:rPr>
        <w:drawing>
          <wp:inline distT="0" distB="0" distL="0" distR="0" wp14:anchorId="1E0F38AA" wp14:editId="55696A77">
            <wp:extent cx="2885090" cy="1523264"/>
            <wp:effectExtent l="0" t="0" r="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9588" cy="1536199"/>
                    </a:xfrm>
                    <a:prstGeom prst="rect">
                      <a:avLst/>
                    </a:prstGeom>
                    <a:noFill/>
                  </pic:spPr>
                </pic:pic>
              </a:graphicData>
            </a:graphic>
          </wp:inline>
        </w:drawing>
      </w:r>
      <w:r>
        <w:rPr>
          <w:rFonts w:eastAsiaTheme="minorEastAsia"/>
          <w:noProof/>
        </w:rPr>
        <w:drawing>
          <wp:inline distT="0" distB="0" distL="0" distR="0" wp14:anchorId="6F3472B2" wp14:editId="3B1BE545">
            <wp:extent cx="2884805" cy="1523113"/>
            <wp:effectExtent l="0" t="0" r="0" b="127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02255" cy="1532326"/>
                    </a:xfrm>
                    <a:prstGeom prst="rect">
                      <a:avLst/>
                    </a:prstGeom>
                    <a:noFill/>
                  </pic:spPr>
                </pic:pic>
              </a:graphicData>
            </a:graphic>
          </wp:inline>
        </w:drawing>
      </w:r>
    </w:p>
    <w:p w14:paraId="5A096596" w14:textId="1BBBD1BA" w:rsidR="009E149A" w:rsidRDefault="009E149A" w:rsidP="009E149A">
      <w:pPr>
        <w:pStyle w:val="00text"/>
        <w:spacing w:after="0" w:afterAutospacing="0"/>
        <w:ind w:firstLine="0"/>
        <w:jc w:val="center"/>
        <w:rPr>
          <w:rFonts w:eastAsiaTheme="minorEastAsia"/>
        </w:rPr>
      </w:pPr>
      <w:r w:rsidRPr="00DF29EC">
        <w:rPr>
          <w:rFonts w:eastAsiaTheme="minorEastAsia"/>
          <w:b/>
        </w:rPr>
        <w:t xml:space="preserve">Figure </w:t>
      </w:r>
      <w:r>
        <w:rPr>
          <w:rFonts w:eastAsiaTheme="minorEastAsia"/>
          <w:b/>
        </w:rPr>
        <w:t>7</w:t>
      </w:r>
      <w:r>
        <w:rPr>
          <w:rFonts w:eastAsiaTheme="minorEastAsia"/>
          <w:b/>
        </w:rPr>
        <w:t xml:space="preserve"> </w:t>
      </w:r>
      <w:r>
        <w:rPr>
          <w:rFonts w:eastAsiaTheme="minorEastAsia"/>
          <w:b/>
        </w:rPr>
        <w:t>T</w:t>
      </w:r>
      <w:r>
        <w:rPr>
          <w:rFonts w:eastAsiaTheme="minorEastAsia"/>
          <w:b/>
        </w:rPr>
        <w:t>hroughput comparison when RU is around 80%</w:t>
      </w:r>
    </w:p>
    <w:p w14:paraId="0884718B" w14:textId="77777777" w:rsidR="00A0792B" w:rsidRDefault="00A0792B" w:rsidP="00DF29EC">
      <w:pPr>
        <w:pStyle w:val="00text"/>
        <w:spacing w:after="0" w:afterAutospacing="0"/>
        <w:ind w:firstLine="0"/>
        <w:rPr>
          <w:rFonts w:eastAsiaTheme="minorEastAsia"/>
        </w:rPr>
      </w:pPr>
    </w:p>
    <w:p w14:paraId="169BD710" w14:textId="47386B23" w:rsidR="00F47FB6" w:rsidRDefault="00F47FB6" w:rsidP="00DF29EC">
      <w:pPr>
        <w:pStyle w:val="00text"/>
        <w:spacing w:after="0" w:afterAutospacing="0"/>
        <w:ind w:firstLine="0"/>
        <w:rPr>
          <w:rFonts w:eastAsiaTheme="minorEastAsia"/>
        </w:rPr>
      </w:pPr>
      <w:r>
        <w:rPr>
          <w:rFonts w:eastAsiaTheme="minorEastAsia" w:hint="eastAsia"/>
        </w:rPr>
        <w:t>I</w:t>
      </w:r>
      <w:r>
        <w:rPr>
          <w:rFonts w:eastAsiaTheme="minorEastAsia"/>
        </w:rPr>
        <w:t xml:space="preserve">n </w:t>
      </w:r>
      <w:r w:rsidR="00D86D19">
        <w:rPr>
          <w:rFonts w:eastAsiaTheme="minorEastAsia"/>
        </w:rPr>
        <w:t xml:space="preserve">Figure </w:t>
      </w:r>
      <w:r w:rsidR="004E2902">
        <w:rPr>
          <w:rFonts w:eastAsiaTheme="minorEastAsia"/>
        </w:rPr>
        <w:t>8</w:t>
      </w:r>
      <w:r>
        <w:rPr>
          <w:rFonts w:eastAsiaTheme="minorEastAsia"/>
        </w:rPr>
        <w:t>,</w:t>
      </w:r>
      <w:r w:rsidR="00D86D19">
        <w:rPr>
          <w:rFonts w:eastAsiaTheme="minorEastAsia"/>
        </w:rPr>
        <w:t xml:space="preserve"> average throughput of three schemes are </w:t>
      </w:r>
      <w:r w:rsidR="00A43555">
        <w:rPr>
          <w:rFonts w:eastAsiaTheme="minorEastAsia" w:hint="eastAsia"/>
        </w:rPr>
        <w:t>compa</w:t>
      </w:r>
      <w:r w:rsidR="00A43555">
        <w:rPr>
          <w:rFonts w:eastAsiaTheme="minorEastAsia"/>
        </w:rPr>
        <w:t>red</w:t>
      </w:r>
      <w:r w:rsidR="002A4A9E">
        <w:rPr>
          <w:rFonts w:eastAsiaTheme="minorEastAsia"/>
        </w:rPr>
        <w:t>.</w:t>
      </w:r>
      <w:r w:rsidR="00D86D19">
        <w:rPr>
          <w:rFonts w:eastAsiaTheme="minorEastAsia"/>
        </w:rPr>
        <w:t xml:space="preserve"> </w:t>
      </w:r>
      <w:r w:rsidR="002A4A9E">
        <w:rPr>
          <w:rFonts w:eastAsiaTheme="minorEastAsia"/>
        </w:rPr>
        <w:t xml:space="preserve">The grey column is the average throughput gain of panel selection operation. The yellow column is </w:t>
      </w:r>
      <w:r w:rsidR="00A43555">
        <w:rPr>
          <w:rFonts w:eastAsiaTheme="minorEastAsia"/>
        </w:rPr>
        <w:t xml:space="preserve">SFN </w:t>
      </w:r>
      <w:r w:rsidR="002A4A9E">
        <w:rPr>
          <w:rFonts w:eastAsiaTheme="minorEastAsia"/>
        </w:rPr>
        <w:t xml:space="preserve">scheme with </w:t>
      </w:r>
      <w:r w:rsidR="002A4A9E" w:rsidRPr="00E954D7">
        <w:rPr>
          <w:rFonts w:eastAsiaTheme="minorEastAsia"/>
        </w:rPr>
        <w:t xml:space="preserve">Maximum UE Tx Power option </w:t>
      </w:r>
      <w:r w:rsidR="002A4A9E">
        <w:rPr>
          <w:rFonts w:eastAsiaTheme="minorEastAsia"/>
        </w:rPr>
        <w:t>2. T</w:t>
      </w:r>
      <w:r w:rsidR="00746ED6">
        <w:rPr>
          <w:rFonts w:eastAsiaTheme="minorEastAsia"/>
        </w:rPr>
        <w:t>he green</w:t>
      </w:r>
      <w:r w:rsidR="002A4A9E">
        <w:rPr>
          <w:rFonts w:eastAsiaTheme="minorEastAsia"/>
        </w:rPr>
        <w:t xml:space="preserve"> column</w:t>
      </w:r>
      <w:r w:rsidR="00746ED6">
        <w:rPr>
          <w:rFonts w:eastAsiaTheme="minorEastAsia"/>
        </w:rPr>
        <w:t xml:space="preserve"> </w:t>
      </w:r>
      <w:r w:rsidR="002A4A9E">
        <w:rPr>
          <w:rFonts w:eastAsiaTheme="minorEastAsia"/>
        </w:rPr>
        <w:t>is</w:t>
      </w:r>
      <w:r>
        <w:rPr>
          <w:rFonts w:eastAsiaTheme="minorEastAsia"/>
        </w:rPr>
        <w:t xml:space="preserve"> </w:t>
      </w:r>
      <w:r w:rsidR="00A43555">
        <w:rPr>
          <w:rFonts w:eastAsiaTheme="minorEastAsia"/>
        </w:rPr>
        <w:t xml:space="preserve">SFN </w:t>
      </w:r>
      <w:r>
        <w:rPr>
          <w:rFonts w:eastAsiaTheme="minorEastAsia"/>
        </w:rPr>
        <w:t>scheme with</w:t>
      </w:r>
      <w:r w:rsidRPr="00E0101C">
        <w:rPr>
          <w:rFonts w:eastAsiaTheme="minorEastAsia"/>
        </w:rPr>
        <w:t xml:space="preserve"> Maximum UE Tx Power option 1</w:t>
      </w:r>
      <w:r>
        <w:rPr>
          <w:rFonts w:eastAsiaTheme="minorEastAsia"/>
        </w:rPr>
        <w:t xml:space="preserve"> (</w:t>
      </w:r>
      <w:r w:rsidRPr="00E954D7">
        <w:rPr>
          <w:rFonts w:eastAsiaTheme="minorEastAsia"/>
        </w:rPr>
        <w:t xml:space="preserve">Max TRP of 23 dBm </w:t>
      </w:r>
      <w:r>
        <w:rPr>
          <w:rFonts w:eastAsiaTheme="minorEastAsia"/>
        </w:rPr>
        <w:t>of two</w:t>
      </w:r>
      <w:r w:rsidRPr="00E954D7">
        <w:rPr>
          <w:rFonts w:eastAsiaTheme="minorEastAsia"/>
        </w:rPr>
        <w:t xml:space="preserve"> panel</w:t>
      </w:r>
      <w:r>
        <w:rPr>
          <w:rFonts w:eastAsiaTheme="minorEastAsia"/>
        </w:rPr>
        <w:t>). The c</w:t>
      </w:r>
      <w:r w:rsidRPr="00E954D7">
        <w:rPr>
          <w:rFonts w:eastAsiaTheme="minorEastAsia"/>
        </w:rPr>
        <w:t>ross-link interference between 2 panels</w:t>
      </w:r>
      <w:r>
        <w:rPr>
          <w:rFonts w:eastAsiaTheme="minorEastAsia"/>
        </w:rPr>
        <w:t xml:space="preserve"> are</w:t>
      </w:r>
      <w:r w:rsidR="002A4A9E">
        <w:rPr>
          <w:rFonts w:eastAsiaTheme="minorEastAsia"/>
        </w:rPr>
        <w:t xml:space="preserve"> also</w:t>
      </w:r>
      <w:r>
        <w:rPr>
          <w:rFonts w:eastAsiaTheme="minorEastAsia"/>
        </w:rPr>
        <w:t xml:space="preserve"> superposed. </w:t>
      </w:r>
      <w:r w:rsidR="002A4A9E">
        <w:rPr>
          <w:rFonts w:eastAsiaTheme="minorEastAsia"/>
        </w:rPr>
        <w:t>I</w:t>
      </w:r>
      <w:r w:rsidRPr="00E954D7">
        <w:rPr>
          <w:rFonts w:eastAsiaTheme="minorEastAsia" w:hint="eastAsia"/>
        </w:rPr>
        <w:t xml:space="preserve">t can be </w:t>
      </w:r>
      <w:r w:rsidR="002A4A9E">
        <w:rPr>
          <w:rFonts w:eastAsiaTheme="minorEastAsia"/>
        </w:rPr>
        <w:t>observed from the</w:t>
      </w:r>
      <w:r w:rsidR="00612098">
        <w:rPr>
          <w:rFonts w:eastAsiaTheme="minorEastAsia"/>
        </w:rPr>
        <w:t xml:space="preserve"> yellow and</w:t>
      </w:r>
      <w:r w:rsidR="002A4A9E">
        <w:rPr>
          <w:rFonts w:eastAsiaTheme="minorEastAsia"/>
        </w:rPr>
        <w:t xml:space="preserve"> green column</w:t>
      </w:r>
      <w:r w:rsidRPr="00E954D7">
        <w:rPr>
          <w:rFonts w:eastAsiaTheme="minorEastAsia" w:hint="eastAsia"/>
        </w:rPr>
        <w:t xml:space="preserve"> that </w:t>
      </w:r>
      <w:r w:rsidR="00A43555" w:rsidRPr="00E954D7">
        <w:rPr>
          <w:rFonts w:eastAsiaTheme="minorEastAsia" w:hint="eastAsia"/>
        </w:rPr>
        <w:t>S</w:t>
      </w:r>
      <w:r w:rsidR="00A43555">
        <w:rPr>
          <w:rFonts w:eastAsiaTheme="minorEastAsia"/>
        </w:rPr>
        <w:t>FN</w:t>
      </w:r>
      <w:r w:rsidR="00A43555" w:rsidRPr="00E954D7">
        <w:rPr>
          <w:rFonts w:eastAsiaTheme="minorEastAsia" w:hint="eastAsia"/>
        </w:rPr>
        <w:t xml:space="preserve"> </w:t>
      </w:r>
      <w:r w:rsidRPr="00E954D7">
        <w:rPr>
          <w:rFonts w:eastAsiaTheme="minorEastAsia"/>
        </w:rPr>
        <w:t>scheme</w:t>
      </w:r>
      <w:r w:rsidRPr="00E954D7">
        <w:rPr>
          <w:rFonts w:eastAsiaTheme="minorEastAsia" w:hint="eastAsia"/>
        </w:rPr>
        <w:t xml:space="preserve"> can </w:t>
      </w:r>
      <w:r w:rsidR="00A43555">
        <w:rPr>
          <w:rFonts w:eastAsiaTheme="minorEastAsia"/>
        </w:rPr>
        <w:t xml:space="preserve">both </w:t>
      </w:r>
      <w:r w:rsidRPr="00E954D7">
        <w:rPr>
          <w:rFonts w:eastAsiaTheme="minorEastAsia" w:hint="eastAsia"/>
        </w:rPr>
        <w:t xml:space="preserve">provide </w:t>
      </w:r>
      <w:r>
        <w:rPr>
          <w:rFonts w:eastAsiaTheme="minorEastAsia"/>
        </w:rPr>
        <w:t>considerable</w:t>
      </w:r>
      <w:r w:rsidR="002A4A9E">
        <w:rPr>
          <w:rFonts w:eastAsiaTheme="minorEastAsia"/>
        </w:rPr>
        <w:t xml:space="preserve"> average</w:t>
      </w:r>
      <w:r w:rsidRPr="00E954D7">
        <w:rPr>
          <w:rFonts w:eastAsiaTheme="minorEastAsia" w:hint="eastAsia"/>
        </w:rPr>
        <w:t xml:space="preserve"> throughput than </w:t>
      </w:r>
      <w:r w:rsidRPr="00E954D7">
        <w:rPr>
          <w:rFonts w:eastAsiaTheme="minorEastAsia"/>
        </w:rPr>
        <w:t>panel selection</w:t>
      </w:r>
      <w:r w:rsidRPr="00E954D7">
        <w:rPr>
          <w:rFonts w:eastAsiaTheme="minorEastAsia" w:hint="eastAsia"/>
        </w:rPr>
        <w:t xml:space="preserve"> operation when RU </w:t>
      </w:r>
      <w:r w:rsidRPr="00E954D7">
        <w:rPr>
          <w:rFonts w:eastAsiaTheme="minorEastAsia"/>
        </w:rPr>
        <w:t xml:space="preserve">is around </w:t>
      </w:r>
      <w:r w:rsidR="004E2902">
        <w:rPr>
          <w:rFonts w:eastAsiaTheme="minorEastAsia"/>
        </w:rPr>
        <w:t>8</w:t>
      </w:r>
      <w:r w:rsidR="004E2902" w:rsidRPr="00E954D7">
        <w:rPr>
          <w:rFonts w:eastAsiaTheme="minorEastAsia"/>
        </w:rPr>
        <w:t>0</w:t>
      </w:r>
      <w:r w:rsidRPr="00E954D7">
        <w:rPr>
          <w:rFonts w:eastAsiaTheme="minorEastAsia" w:hint="eastAsia"/>
        </w:rPr>
        <w:t>%.</w:t>
      </w:r>
    </w:p>
    <w:p w14:paraId="2451B28A" w14:textId="08FF4E06" w:rsidR="001F6FF9" w:rsidRDefault="00405FCF" w:rsidP="00A0792B">
      <w:pPr>
        <w:pStyle w:val="00text"/>
        <w:spacing w:after="0" w:afterAutospacing="0"/>
        <w:ind w:firstLine="0"/>
        <w:jc w:val="center"/>
        <w:rPr>
          <w:rFonts w:eastAsiaTheme="minorEastAsia"/>
        </w:rPr>
      </w:pPr>
      <w:r>
        <w:rPr>
          <w:rFonts w:eastAsiaTheme="minorEastAsia"/>
          <w:noProof/>
        </w:rPr>
        <w:drawing>
          <wp:inline distT="0" distB="0" distL="0" distR="0" wp14:anchorId="2A7FBF5F" wp14:editId="522BAF3B">
            <wp:extent cx="4584700" cy="275590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10800A9E" w14:textId="365AA1A5" w:rsidR="00D66949" w:rsidRDefault="00050E02" w:rsidP="00A0792B">
      <w:pPr>
        <w:pStyle w:val="00text"/>
        <w:spacing w:after="0" w:afterAutospacing="0"/>
        <w:ind w:firstLine="0"/>
        <w:jc w:val="center"/>
        <w:rPr>
          <w:rFonts w:eastAsiaTheme="minorEastAsia"/>
        </w:rPr>
      </w:pPr>
      <w:r w:rsidRPr="00DF29EC">
        <w:rPr>
          <w:rFonts w:eastAsiaTheme="minorEastAsia"/>
          <w:b/>
        </w:rPr>
        <w:t xml:space="preserve">Figure </w:t>
      </w:r>
      <w:r>
        <w:rPr>
          <w:rFonts w:eastAsiaTheme="minorEastAsia"/>
          <w:b/>
        </w:rPr>
        <w:t>8 Average throughput comparison when RU is around 80%</w:t>
      </w:r>
    </w:p>
    <w:p w14:paraId="215DDB11" w14:textId="77777777" w:rsidR="00BB5A70" w:rsidRPr="00695757" w:rsidRDefault="00BB5A70" w:rsidP="00BB5A70">
      <w:pPr>
        <w:pStyle w:val="00text"/>
        <w:spacing w:after="0" w:afterAutospacing="0"/>
        <w:ind w:firstLine="0"/>
        <w:rPr>
          <w:rFonts w:eastAsiaTheme="minorEastAsia"/>
        </w:rPr>
      </w:pPr>
      <w:r>
        <w:rPr>
          <w:rFonts w:eastAsiaTheme="minorEastAsia" w:hint="eastAsia"/>
        </w:rPr>
        <w:t>G</w:t>
      </w:r>
      <w:r>
        <w:rPr>
          <w:rFonts w:eastAsiaTheme="minorEastAsia"/>
        </w:rPr>
        <w:t>iven the analysis above, we have following observations:</w:t>
      </w:r>
    </w:p>
    <w:p w14:paraId="28A9E4AF" w14:textId="09F33F74" w:rsidR="00BB5A70" w:rsidRDefault="00BB5A70" w:rsidP="00BB5A70">
      <w:pPr>
        <w:spacing w:after="120"/>
        <w:jc w:val="both"/>
        <w:rPr>
          <w:rFonts w:eastAsiaTheme="minorEastAsia"/>
          <w:b/>
          <w:i/>
          <w:sz w:val="21"/>
          <w:szCs w:val="21"/>
          <w:lang w:eastAsia="zh-CN"/>
        </w:rPr>
      </w:pPr>
      <w:r w:rsidRPr="00DF29EC">
        <w:rPr>
          <w:rFonts w:eastAsiaTheme="minorEastAsia"/>
          <w:b/>
          <w:i/>
          <w:sz w:val="21"/>
          <w:szCs w:val="21"/>
          <w:lang w:eastAsia="zh-CN"/>
        </w:rPr>
        <w:t>Observation</w:t>
      </w:r>
      <w:r>
        <w:rPr>
          <w:rFonts w:eastAsiaTheme="minorEastAsia"/>
          <w:b/>
          <w:i/>
          <w:sz w:val="21"/>
          <w:szCs w:val="21"/>
          <w:lang w:eastAsia="zh-CN"/>
        </w:rPr>
        <w:t xml:space="preserve"> 2</w:t>
      </w:r>
      <w:r w:rsidRPr="00DF29EC">
        <w:rPr>
          <w:rFonts w:eastAsiaTheme="minorEastAsia"/>
          <w:b/>
          <w:i/>
          <w:sz w:val="21"/>
          <w:szCs w:val="21"/>
          <w:lang w:eastAsia="zh-CN"/>
        </w:rPr>
        <w:t>: Compared with panel selection operation, single DCI based multi-panel PUSCH transmission via S</w:t>
      </w:r>
      <w:r>
        <w:rPr>
          <w:rFonts w:eastAsiaTheme="minorEastAsia" w:hint="eastAsia"/>
          <w:b/>
          <w:i/>
          <w:sz w:val="21"/>
          <w:szCs w:val="21"/>
          <w:lang w:eastAsia="zh-CN"/>
        </w:rPr>
        <w:t>FN</w:t>
      </w:r>
      <w:r w:rsidRPr="00DF29EC">
        <w:rPr>
          <w:rFonts w:eastAsiaTheme="minorEastAsia"/>
          <w:b/>
          <w:i/>
          <w:sz w:val="21"/>
          <w:szCs w:val="21"/>
          <w:lang w:eastAsia="zh-CN"/>
        </w:rPr>
        <w:t xml:space="preserve"> scheme can obtain considerable throughput improvement</w:t>
      </w:r>
      <w:r w:rsidR="00565FD9">
        <w:rPr>
          <w:rFonts w:eastAsiaTheme="minorEastAsia"/>
          <w:b/>
          <w:i/>
          <w:sz w:val="21"/>
          <w:szCs w:val="21"/>
          <w:lang w:eastAsia="zh-CN"/>
        </w:rPr>
        <w:t xml:space="preserve"> for high traffic load</w:t>
      </w:r>
      <w:r w:rsidRPr="00DF29EC">
        <w:rPr>
          <w:rFonts w:eastAsiaTheme="minorEastAsia"/>
          <w:b/>
          <w:i/>
          <w:sz w:val="21"/>
          <w:szCs w:val="21"/>
          <w:lang w:eastAsia="zh-CN"/>
        </w:rPr>
        <w:t>.</w:t>
      </w:r>
      <w:bookmarkStart w:id="10" w:name="_GoBack"/>
      <w:bookmarkEnd w:id="10"/>
    </w:p>
    <w:p w14:paraId="36858D3F" w14:textId="53D5E955" w:rsidR="00FF0DAC" w:rsidRPr="00DF29EC" w:rsidRDefault="00BB5A70" w:rsidP="00BB5A70">
      <w:pPr>
        <w:spacing w:after="120"/>
        <w:jc w:val="both"/>
        <w:rPr>
          <w:rFonts w:eastAsiaTheme="minorEastAsia" w:hint="eastAsia"/>
          <w:b/>
          <w:i/>
          <w:sz w:val="21"/>
          <w:szCs w:val="21"/>
          <w:lang w:eastAsia="zh-CN"/>
        </w:rPr>
      </w:pPr>
      <w:r>
        <w:rPr>
          <w:rFonts w:eastAsiaTheme="minorEastAsia"/>
          <w:b/>
          <w:i/>
          <w:sz w:val="21"/>
          <w:szCs w:val="21"/>
          <w:lang w:eastAsia="zh-CN"/>
        </w:rPr>
        <w:lastRenderedPageBreak/>
        <w:t xml:space="preserve">Observation 3: For both </w:t>
      </w:r>
      <w:r w:rsidRPr="00DF29EC">
        <w:rPr>
          <w:rFonts w:eastAsiaTheme="minorEastAsia"/>
          <w:b/>
          <w:i/>
          <w:sz w:val="21"/>
          <w:szCs w:val="21"/>
          <w:lang w:eastAsia="zh-CN"/>
        </w:rPr>
        <w:t xml:space="preserve">Maximum UE Tx Power option 1 </w:t>
      </w:r>
      <w:r>
        <w:rPr>
          <w:rFonts w:eastAsiaTheme="minorEastAsia"/>
          <w:b/>
          <w:i/>
          <w:sz w:val="21"/>
          <w:szCs w:val="21"/>
          <w:lang w:eastAsia="zh-CN"/>
        </w:rPr>
        <w:t>and</w:t>
      </w:r>
      <w:r w:rsidRPr="00DF29EC">
        <w:rPr>
          <w:rFonts w:eastAsiaTheme="minorEastAsia"/>
          <w:b/>
          <w:i/>
          <w:sz w:val="21"/>
          <w:szCs w:val="21"/>
          <w:lang w:eastAsia="zh-CN"/>
        </w:rPr>
        <w:t xml:space="preserve"> option 2</w:t>
      </w:r>
      <w:r>
        <w:rPr>
          <w:rFonts w:eastAsiaTheme="minorEastAsia"/>
          <w:b/>
          <w:i/>
          <w:sz w:val="21"/>
          <w:szCs w:val="21"/>
          <w:lang w:eastAsia="zh-CN"/>
        </w:rPr>
        <w:t xml:space="preserve">, </w:t>
      </w:r>
      <w:r w:rsidRPr="00E954D7">
        <w:rPr>
          <w:rFonts w:eastAsiaTheme="minorEastAsia" w:hint="eastAsia"/>
          <w:b/>
          <w:i/>
          <w:sz w:val="21"/>
          <w:szCs w:val="21"/>
          <w:lang w:eastAsia="zh-CN"/>
        </w:rPr>
        <w:t xml:space="preserve">single DCI based </w:t>
      </w:r>
      <w:r w:rsidRPr="00E954D7">
        <w:rPr>
          <w:rFonts w:eastAsiaTheme="minorEastAsia"/>
          <w:b/>
          <w:i/>
          <w:sz w:val="21"/>
          <w:szCs w:val="21"/>
          <w:lang w:eastAsia="zh-CN"/>
        </w:rPr>
        <w:t>multi-panel PUSCH transmission</w:t>
      </w:r>
      <w:r w:rsidRPr="00E954D7">
        <w:rPr>
          <w:rFonts w:eastAsiaTheme="minorEastAsia" w:hint="eastAsia"/>
          <w:b/>
          <w:i/>
          <w:sz w:val="21"/>
          <w:szCs w:val="21"/>
          <w:lang w:eastAsia="zh-CN"/>
        </w:rPr>
        <w:t xml:space="preserve"> via S</w:t>
      </w:r>
      <w:r>
        <w:rPr>
          <w:rFonts w:eastAsiaTheme="minorEastAsia"/>
          <w:b/>
          <w:i/>
          <w:sz w:val="21"/>
          <w:szCs w:val="21"/>
          <w:lang w:eastAsia="zh-CN"/>
        </w:rPr>
        <w:t>FN</w:t>
      </w:r>
      <w:r w:rsidRPr="00E954D7">
        <w:rPr>
          <w:rFonts w:eastAsiaTheme="minorEastAsia" w:hint="eastAsia"/>
          <w:b/>
          <w:i/>
          <w:sz w:val="21"/>
          <w:szCs w:val="21"/>
          <w:lang w:eastAsia="zh-CN"/>
        </w:rPr>
        <w:t xml:space="preserve"> scheme</w:t>
      </w:r>
      <w:r>
        <w:rPr>
          <w:rFonts w:eastAsiaTheme="minorEastAsia"/>
          <w:b/>
          <w:i/>
          <w:sz w:val="21"/>
          <w:szCs w:val="21"/>
          <w:lang w:eastAsia="zh-CN"/>
        </w:rPr>
        <w:t xml:space="preserve"> is considerable for average throughput improvement.</w:t>
      </w:r>
    </w:p>
    <w:p w14:paraId="1873181B" w14:textId="77777777" w:rsidR="001C4801" w:rsidRPr="007B5CFD" w:rsidRDefault="001C4801" w:rsidP="00A0792B">
      <w:pPr>
        <w:spacing w:after="120"/>
        <w:jc w:val="both"/>
        <w:rPr>
          <w:rFonts w:eastAsiaTheme="minorEastAsia"/>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3ED76430" w:rsidR="0000497C" w:rsidRPr="0000497C" w:rsidRDefault="00B40809" w:rsidP="00DF29EC">
      <w:pPr>
        <w:pStyle w:val="00text"/>
        <w:spacing w:after="0" w:afterAutospacing="0"/>
        <w:ind w:firstLine="0"/>
        <w:rPr>
          <w:rFonts w:eastAsiaTheme="minorEastAsia"/>
        </w:rPr>
      </w:pPr>
      <w:r>
        <w:rPr>
          <w:rFonts w:eastAsiaTheme="minorEastAsia" w:hint="eastAsia"/>
        </w:rPr>
        <w:t>In</w:t>
      </w:r>
      <w:r>
        <w:rPr>
          <w:rFonts w:eastAsiaTheme="minorEastAsia"/>
        </w:rPr>
        <w:t xml:space="preserve"> </w:t>
      </w:r>
      <w:r>
        <w:rPr>
          <w:rFonts w:eastAsiaTheme="minorEastAsia" w:hint="eastAsia"/>
        </w:rPr>
        <w:t>t</w:t>
      </w:r>
      <w:r w:rsidR="0000497C" w:rsidRPr="0000497C">
        <w:rPr>
          <w:rFonts w:eastAsiaTheme="minorEastAsia"/>
        </w:rPr>
        <w:t>his contribution</w:t>
      </w:r>
      <w:r>
        <w:rPr>
          <w:rFonts w:eastAsiaTheme="minorEastAsia"/>
        </w:rPr>
        <w:t xml:space="preserve">, we discussed potential schemes simultaneous multi-panel PUSCH transmissions in single-DCI based system and in multi-DCI based system.  </w:t>
      </w:r>
      <w:r w:rsidR="00E60EB2">
        <w:rPr>
          <w:rFonts w:eastAsiaTheme="minorEastAsia"/>
        </w:rPr>
        <w:t>Based on the discussion,</w:t>
      </w:r>
      <w:r>
        <w:rPr>
          <w:rFonts w:eastAsiaTheme="minorEastAsia"/>
        </w:rPr>
        <w:t xml:space="preserve"> </w:t>
      </w:r>
      <w:r w:rsidR="0000497C" w:rsidRPr="0000497C">
        <w:rPr>
          <w:rFonts w:eastAsiaTheme="minorEastAsia"/>
        </w:rPr>
        <w:t>the following</w:t>
      </w:r>
      <w:r w:rsidR="00396C4C">
        <w:rPr>
          <w:rFonts w:eastAsiaTheme="minorEastAsia"/>
        </w:rPr>
        <w:t xml:space="preserve"> observation</w:t>
      </w:r>
      <w:r w:rsidR="0074552C">
        <w:rPr>
          <w:rFonts w:eastAsiaTheme="minorEastAsia"/>
        </w:rPr>
        <w:t>s</w:t>
      </w:r>
      <w:r w:rsidR="00396C4C">
        <w:rPr>
          <w:rFonts w:eastAsiaTheme="minorEastAsia"/>
        </w:rPr>
        <w:t xml:space="preserve"> and</w:t>
      </w:r>
      <w:r w:rsidR="0000497C" w:rsidRPr="0000497C">
        <w:rPr>
          <w:rFonts w:eastAsiaTheme="minorEastAsia"/>
        </w:rPr>
        <w:t xml:space="preserve"> proposals </w:t>
      </w:r>
      <w:r w:rsidR="00E60EB2">
        <w:rPr>
          <w:rFonts w:eastAsiaTheme="minorEastAsia"/>
        </w:rPr>
        <w:t>are made:</w:t>
      </w:r>
    </w:p>
    <w:p w14:paraId="3ADD7D61" w14:textId="77777777" w:rsidR="00A0792B" w:rsidRPr="00884F40" w:rsidRDefault="00A0792B" w:rsidP="00A0792B">
      <w:pPr>
        <w:spacing w:after="120"/>
        <w:jc w:val="both"/>
        <w:rPr>
          <w:rFonts w:eastAsiaTheme="minorEastAsia"/>
          <w:b/>
          <w:i/>
          <w:sz w:val="21"/>
          <w:szCs w:val="21"/>
          <w:lang w:eastAsia="zh-CN"/>
        </w:rPr>
      </w:pPr>
      <w:r w:rsidRPr="00884F40">
        <w:rPr>
          <w:rFonts w:eastAsiaTheme="minorEastAsia"/>
          <w:b/>
          <w:i/>
          <w:sz w:val="21"/>
          <w:szCs w:val="21"/>
          <w:lang w:eastAsia="zh-CN"/>
        </w:rPr>
        <w:t>Observation 1: Enhancement is needed on DMRS port indication for the SDM scheme.</w:t>
      </w:r>
    </w:p>
    <w:p w14:paraId="14D38A4B" w14:textId="77777777" w:rsidR="00A0792B" w:rsidRDefault="00A0792B" w:rsidP="00A0792B">
      <w:pPr>
        <w:spacing w:after="120"/>
        <w:jc w:val="both"/>
        <w:rPr>
          <w:rFonts w:eastAsiaTheme="minorEastAsia"/>
          <w:b/>
          <w:i/>
          <w:sz w:val="21"/>
          <w:szCs w:val="21"/>
          <w:lang w:eastAsia="zh-CN"/>
        </w:rPr>
      </w:pPr>
      <w:r w:rsidRPr="00DF29EC">
        <w:rPr>
          <w:rFonts w:eastAsiaTheme="minorEastAsia"/>
          <w:b/>
          <w:i/>
          <w:sz w:val="21"/>
          <w:szCs w:val="21"/>
          <w:lang w:eastAsia="zh-CN"/>
        </w:rPr>
        <w:t>Observation</w:t>
      </w:r>
      <w:r>
        <w:rPr>
          <w:rFonts w:eastAsiaTheme="minorEastAsia"/>
          <w:b/>
          <w:i/>
          <w:sz w:val="21"/>
          <w:szCs w:val="21"/>
          <w:lang w:eastAsia="zh-CN"/>
        </w:rPr>
        <w:t xml:space="preserve"> 2</w:t>
      </w:r>
      <w:r w:rsidRPr="00DF29EC">
        <w:rPr>
          <w:rFonts w:eastAsiaTheme="minorEastAsia"/>
          <w:b/>
          <w:i/>
          <w:sz w:val="21"/>
          <w:szCs w:val="21"/>
          <w:lang w:eastAsia="zh-CN"/>
        </w:rPr>
        <w:t>: Compared with panel selection operation, single DCI based multi-panel PUSCH transmission via S</w:t>
      </w:r>
      <w:r>
        <w:rPr>
          <w:rFonts w:eastAsiaTheme="minorEastAsia" w:hint="eastAsia"/>
          <w:b/>
          <w:i/>
          <w:sz w:val="21"/>
          <w:szCs w:val="21"/>
          <w:lang w:eastAsia="zh-CN"/>
        </w:rPr>
        <w:t>FN</w:t>
      </w:r>
      <w:r w:rsidRPr="00DF29EC">
        <w:rPr>
          <w:rFonts w:eastAsiaTheme="minorEastAsia"/>
          <w:b/>
          <w:i/>
          <w:sz w:val="21"/>
          <w:szCs w:val="21"/>
          <w:lang w:eastAsia="zh-CN"/>
        </w:rPr>
        <w:t xml:space="preserve"> scheme can obtain considerable throughput improvement</w:t>
      </w:r>
      <w:r>
        <w:rPr>
          <w:rFonts w:eastAsiaTheme="minorEastAsia"/>
          <w:b/>
          <w:i/>
          <w:sz w:val="21"/>
          <w:szCs w:val="21"/>
          <w:lang w:eastAsia="zh-CN"/>
        </w:rPr>
        <w:t xml:space="preserve"> for high traffic load</w:t>
      </w:r>
      <w:r w:rsidRPr="00DF29EC">
        <w:rPr>
          <w:rFonts w:eastAsiaTheme="minorEastAsia"/>
          <w:b/>
          <w:i/>
          <w:sz w:val="21"/>
          <w:szCs w:val="21"/>
          <w:lang w:eastAsia="zh-CN"/>
        </w:rPr>
        <w:t>.</w:t>
      </w:r>
    </w:p>
    <w:p w14:paraId="5C59B62E" w14:textId="78AEF50C" w:rsidR="003A2517" w:rsidRPr="005F7AB0" w:rsidRDefault="00A0792B" w:rsidP="00A0792B">
      <w:pPr>
        <w:spacing w:after="120"/>
        <w:jc w:val="both"/>
        <w:rPr>
          <w:rFonts w:eastAsiaTheme="minorEastAsia" w:hint="eastAsia"/>
          <w:b/>
          <w:i/>
          <w:sz w:val="21"/>
          <w:szCs w:val="21"/>
          <w:lang w:eastAsia="zh-CN"/>
        </w:rPr>
      </w:pPr>
      <w:r>
        <w:rPr>
          <w:rFonts w:eastAsiaTheme="minorEastAsia"/>
          <w:b/>
          <w:i/>
          <w:sz w:val="21"/>
          <w:szCs w:val="21"/>
          <w:lang w:eastAsia="zh-CN"/>
        </w:rPr>
        <w:t xml:space="preserve">Observation 3: For both </w:t>
      </w:r>
      <w:r w:rsidRPr="00DF29EC">
        <w:rPr>
          <w:rFonts w:eastAsiaTheme="minorEastAsia"/>
          <w:b/>
          <w:i/>
          <w:sz w:val="21"/>
          <w:szCs w:val="21"/>
          <w:lang w:eastAsia="zh-CN"/>
        </w:rPr>
        <w:t xml:space="preserve">Maximum UE Tx Power option 1 </w:t>
      </w:r>
      <w:r>
        <w:rPr>
          <w:rFonts w:eastAsiaTheme="minorEastAsia"/>
          <w:b/>
          <w:i/>
          <w:sz w:val="21"/>
          <w:szCs w:val="21"/>
          <w:lang w:eastAsia="zh-CN"/>
        </w:rPr>
        <w:t>and</w:t>
      </w:r>
      <w:r w:rsidRPr="00DF29EC">
        <w:rPr>
          <w:rFonts w:eastAsiaTheme="minorEastAsia"/>
          <w:b/>
          <w:i/>
          <w:sz w:val="21"/>
          <w:szCs w:val="21"/>
          <w:lang w:eastAsia="zh-CN"/>
        </w:rPr>
        <w:t xml:space="preserve"> option 2</w:t>
      </w:r>
      <w:r>
        <w:rPr>
          <w:rFonts w:eastAsiaTheme="minorEastAsia"/>
          <w:b/>
          <w:i/>
          <w:sz w:val="21"/>
          <w:szCs w:val="21"/>
          <w:lang w:eastAsia="zh-CN"/>
        </w:rPr>
        <w:t xml:space="preserve">, </w:t>
      </w:r>
      <w:r w:rsidRPr="00E954D7">
        <w:rPr>
          <w:rFonts w:eastAsiaTheme="minorEastAsia" w:hint="eastAsia"/>
          <w:b/>
          <w:i/>
          <w:sz w:val="21"/>
          <w:szCs w:val="21"/>
          <w:lang w:eastAsia="zh-CN"/>
        </w:rPr>
        <w:t xml:space="preserve">single DCI based </w:t>
      </w:r>
      <w:r w:rsidRPr="00E954D7">
        <w:rPr>
          <w:rFonts w:eastAsiaTheme="minorEastAsia"/>
          <w:b/>
          <w:i/>
          <w:sz w:val="21"/>
          <w:szCs w:val="21"/>
          <w:lang w:eastAsia="zh-CN"/>
        </w:rPr>
        <w:t>multi-panel PUSCH transmission</w:t>
      </w:r>
      <w:r w:rsidRPr="00E954D7">
        <w:rPr>
          <w:rFonts w:eastAsiaTheme="minorEastAsia" w:hint="eastAsia"/>
          <w:b/>
          <w:i/>
          <w:sz w:val="21"/>
          <w:szCs w:val="21"/>
          <w:lang w:eastAsia="zh-CN"/>
        </w:rPr>
        <w:t xml:space="preserve"> via S</w:t>
      </w:r>
      <w:r>
        <w:rPr>
          <w:rFonts w:eastAsiaTheme="minorEastAsia"/>
          <w:b/>
          <w:i/>
          <w:sz w:val="21"/>
          <w:szCs w:val="21"/>
          <w:lang w:eastAsia="zh-CN"/>
        </w:rPr>
        <w:t>FN</w:t>
      </w:r>
      <w:r w:rsidRPr="00E954D7">
        <w:rPr>
          <w:rFonts w:eastAsiaTheme="minorEastAsia" w:hint="eastAsia"/>
          <w:b/>
          <w:i/>
          <w:sz w:val="21"/>
          <w:szCs w:val="21"/>
          <w:lang w:eastAsia="zh-CN"/>
        </w:rPr>
        <w:t xml:space="preserve"> scheme</w:t>
      </w:r>
      <w:r>
        <w:rPr>
          <w:rFonts w:eastAsiaTheme="minorEastAsia"/>
          <w:b/>
          <w:i/>
          <w:sz w:val="21"/>
          <w:szCs w:val="21"/>
          <w:lang w:eastAsia="zh-CN"/>
        </w:rPr>
        <w:t xml:space="preserve"> is considerable for average throughput improvement.</w:t>
      </w:r>
    </w:p>
    <w:p w14:paraId="5D3915FD" w14:textId="720D6E6A" w:rsidR="00A0792B" w:rsidRPr="008C5042" w:rsidRDefault="00A0792B" w:rsidP="00A0792B">
      <w:pPr>
        <w:spacing w:after="120"/>
        <w:jc w:val="both"/>
        <w:rPr>
          <w:rFonts w:eastAsiaTheme="minorEastAsia"/>
          <w:b/>
          <w:i/>
          <w:sz w:val="21"/>
          <w:szCs w:val="21"/>
          <w:lang w:eastAsia="zh-CN"/>
        </w:rPr>
      </w:pPr>
      <w:r>
        <w:rPr>
          <w:rFonts w:eastAsiaTheme="minorEastAsia"/>
          <w:b/>
          <w:i/>
          <w:sz w:val="21"/>
          <w:szCs w:val="21"/>
          <w:lang w:eastAsia="zh-CN"/>
        </w:rPr>
        <w:t>Proposal 1: T</w:t>
      </w:r>
      <w:r w:rsidRPr="007B5CFD">
        <w:rPr>
          <w:rFonts w:eastAsiaTheme="minorEastAsia"/>
          <w:b/>
          <w:i/>
          <w:sz w:val="21"/>
          <w:szCs w:val="21"/>
          <w:lang w:eastAsia="zh-CN"/>
        </w:rPr>
        <w:t>wo codewords can be considered</w:t>
      </w:r>
      <w:r>
        <w:rPr>
          <w:rFonts w:eastAsiaTheme="minorEastAsia"/>
          <w:b/>
          <w:i/>
          <w:sz w:val="21"/>
          <w:szCs w:val="21"/>
          <w:lang w:eastAsia="zh-CN"/>
        </w:rPr>
        <w:t xml:space="preserve"> for SDM scheme if performance gain is considerable.</w:t>
      </w:r>
    </w:p>
    <w:p w14:paraId="047199B0" w14:textId="77777777" w:rsidR="00A0792B" w:rsidRDefault="00A0792B" w:rsidP="00A0792B">
      <w:pPr>
        <w:spacing w:after="120"/>
        <w:jc w:val="both"/>
        <w:rPr>
          <w:rFonts w:eastAsiaTheme="minorEastAsia"/>
          <w:b/>
          <w:i/>
          <w:sz w:val="21"/>
          <w:szCs w:val="21"/>
          <w:lang w:eastAsia="zh-CN"/>
        </w:rPr>
      </w:pPr>
      <w:r w:rsidRPr="007B5CFD">
        <w:rPr>
          <w:rFonts w:eastAsiaTheme="minorEastAsia" w:hint="eastAsia"/>
          <w:b/>
          <w:i/>
          <w:sz w:val="21"/>
          <w:szCs w:val="21"/>
          <w:lang w:eastAsia="zh-CN"/>
        </w:rPr>
        <w:t>P</w:t>
      </w:r>
      <w:r w:rsidRPr="007B5CFD">
        <w:rPr>
          <w:rFonts w:eastAsiaTheme="minorEastAsia"/>
          <w:b/>
          <w:i/>
          <w:sz w:val="21"/>
          <w:szCs w:val="21"/>
          <w:lang w:eastAsia="zh-CN"/>
        </w:rPr>
        <w:t>roposal</w:t>
      </w:r>
      <w:r>
        <w:rPr>
          <w:rFonts w:eastAsiaTheme="minorEastAsia"/>
          <w:b/>
          <w:i/>
          <w:sz w:val="21"/>
          <w:szCs w:val="21"/>
          <w:lang w:eastAsia="zh-CN"/>
        </w:rPr>
        <w:t xml:space="preserve"> 2: In addition to SDM scheme, s</w:t>
      </w:r>
      <w:r>
        <w:rPr>
          <w:rFonts w:eastAsiaTheme="minorEastAsia" w:hint="eastAsia"/>
          <w:b/>
          <w:i/>
          <w:sz w:val="21"/>
          <w:szCs w:val="21"/>
          <w:lang w:eastAsia="zh-CN"/>
        </w:rPr>
        <w:t>upport</w:t>
      </w:r>
      <w:r>
        <w:rPr>
          <w:rFonts w:eastAsiaTheme="minorEastAsia"/>
          <w:b/>
          <w:i/>
          <w:sz w:val="21"/>
          <w:szCs w:val="21"/>
          <w:lang w:eastAsia="zh-CN"/>
        </w:rPr>
        <w:t xml:space="preserve"> </w:t>
      </w:r>
      <w:r>
        <w:rPr>
          <w:rFonts w:eastAsiaTheme="minorEastAsia" w:hint="eastAsia"/>
          <w:b/>
          <w:i/>
          <w:sz w:val="21"/>
          <w:szCs w:val="21"/>
          <w:lang w:eastAsia="zh-CN"/>
        </w:rPr>
        <w:t>to</w:t>
      </w:r>
      <w:r>
        <w:rPr>
          <w:rFonts w:eastAsiaTheme="minorEastAsia"/>
          <w:b/>
          <w:i/>
          <w:sz w:val="21"/>
          <w:szCs w:val="21"/>
          <w:lang w:eastAsia="zh-CN"/>
        </w:rPr>
        <w:t xml:space="preserve"> </w:t>
      </w:r>
      <w:r>
        <w:rPr>
          <w:rFonts w:eastAsiaTheme="minorEastAsia" w:hint="eastAsia"/>
          <w:b/>
          <w:i/>
          <w:sz w:val="21"/>
          <w:szCs w:val="21"/>
          <w:lang w:eastAsia="zh-CN"/>
        </w:rPr>
        <w:t>specify</w:t>
      </w:r>
      <w:r>
        <w:rPr>
          <w:rFonts w:eastAsiaTheme="minorEastAsia"/>
          <w:b/>
          <w:i/>
          <w:sz w:val="21"/>
          <w:szCs w:val="21"/>
          <w:lang w:eastAsia="zh-CN"/>
        </w:rPr>
        <w:t xml:space="preserve"> SFN scheme.</w:t>
      </w:r>
    </w:p>
    <w:p w14:paraId="498E41ED" w14:textId="77777777" w:rsidR="00A0792B" w:rsidRPr="007B5CFD" w:rsidRDefault="00A0792B" w:rsidP="00A0792B">
      <w:pPr>
        <w:spacing w:after="120"/>
        <w:jc w:val="both"/>
        <w:rPr>
          <w:rFonts w:eastAsiaTheme="minorEastAsia"/>
          <w:i/>
          <w:sz w:val="21"/>
          <w:szCs w:val="21"/>
        </w:rPr>
      </w:pPr>
      <w:r>
        <w:rPr>
          <w:rFonts w:eastAsiaTheme="minorEastAsia"/>
          <w:b/>
          <w:i/>
          <w:sz w:val="21"/>
          <w:szCs w:val="21"/>
          <w:lang w:eastAsia="zh-CN"/>
        </w:rPr>
        <w:t xml:space="preserve">Proposal 3: </w:t>
      </w:r>
      <w:r w:rsidRPr="007B5CFD">
        <w:rPr>
          <w:rFonts w:eastAsiaTheme="minorEastAsia"/>
          <w:b/>
          <w:i/>
          <w:sz w:val="21"/>
          <w:szCs w:val="21"/>
          <w:lang w:eastAsia="zh-CN"/>
        </w:rPr>
        <w:t xml:space="preserve">Transmission schemes for </w:t>
      </w:r>
      <w:r>
        <w:rPr>
          <w:rFonts w:eastAsiaTheme="minorEastAsia"/>
          <w:b/>
          <w:i/>
          <w:sz w:val="21"/>
          <w:szCs w:val="21"/>
          <w:lang w:eastAsia="zh-CN"/>
        </w:rPr>
        <w:t>single DCI based multi-panel PUSCH transmission</w:t>
      </w:r>
      <w:r w:rsidRPr="007B5CFD">
        <w:rPr>
          <w:rFonts w:eastAsiaTheme="minorEastAsia"/>
          <w:b/>
          <w:i/>
          <w:sz w:val="21"/>
          <w:szCs w:val="21"/>
          <w:lang w:eastAsia="zh-CN"/>
        </w:rPr>
        <w:t xml:space="preserve"> </w:t>
      </w:r>
      <w:r>
        <w:rPr>
          <w:rFonts w:eastAsiaTheme="minorEastAsia"/>
          <w:b/>
          <w:i/>
          <w:sz w:val="21"/>
          <w:szCs w:val="21"/>
          <w:lang w:eastAsia="zh-CN"/>
        </w:rPr>
        <w:t>are</w:t>
      </w:r>
      <w:r w:rsidRPr="007B5CFD">
        <w:rPr>
          <w:rFonts w:eastAsiaTheme="minorEastAsia"/>
          <w:b/>
          <w:i/>
          <w:sz w:val="21"/>
          <w:szCs w:val="21"/>
          <w:lang w:eastAsia="zh-CN"/>
        </w:rPr>
        <w:t xml:space="preserve"> semi-statically configured by RRC.</w:t>
      </w:r>
    </w:p>
    <w:p w14:paraId="7058A517" w14:textId="77777777" w:rsidR="00A0792B" w:rsidRDefault="00A0792B" w:rsidP="00A0792B">
      <w:pPr>
        <w:spacing w:after="120"/>
        <w:jc w:val="both"/>
        <w:rPr>
          <w:rFonts w:eastAsiaTheme="minorEastAsia"/>
          <w:b/>
          <w:i/>
          <w:sz w:val="21"/>
          <w:szCs w:val="21"/>
          <w:lang w:eastAsia="zh-CN"/>
        </w:rPr>
      </w:pPr>
      <w:r w:rsidRPr="007B5CFD">
        <w:rPr>
          <w:rFonts w:eastAsiaTheme="minorEastAsia"/>
          <w:b/>
          <w:i/>
          <w:sz w:val="21"/>
          <w:szCs w:val="21"/>
          <w:lang w:eastAsia="zh-CN"/>
        </w:rPr>
        <w:t>Proposal</w:t>
      </w:r>
      <w:r>
        <w:rPr>
          <w:rFonts w:eastAsiaTheme="minorEastAsia"/>
          <w:b/>
          <w:i/>
          <w:sz w:val="21"/>
          <w:szCs w:val="21"/>
          <w:lang w:eastAsia="zh-CN"/>
        </w:rPr>
        <w:t xml:space="preserve"> 4: </w:t>
      </w:r>
      <w:r w:rsidRPr="007B5CFD">
        <w:rPr>
          <w:rFonts w:eastAsiaTheme="minorEastAsia"/>
          <w:b/>
          <w:i/>
          <w:sz w:val="21"/>
          <w:szCs w:val="21"/>
          <w:lang w:eastAsia="zh-CN"/>
        </w:rPr>
        <w:t>UL precoding indication and layer indication</w:t>
      </w:r>
      <w:r>
        <w:rPr>
          <w:rFonts w:eastAsiaTheme="minorEastAsia"/>
          <w:b/>
          <w:i/>
          <w:sz w:val="21"/>
          <w:szCs w:val="21"/>
          <w:lang w:eastAsia="zh-CN"/>
        </w:rPr>
        <w:t xml:space="preserve"> in Rel-17 can be starting point with some adjustment for single DCI based </w:t>
      </w:r>
      <w:r w:rsidRPr="007B5CFD">
        <w:rPr>
          <w:rFonts w:eastAsiaTheme="minorEastAsia"/>
          <w:b/>
          <w:i/>
          <w:sz w:val="21"/>
          <w:szCs w:val="21"/>
          <w:lang w:eastAsia="zh-CN"/>
        </w:rPr>
        <w:t>multi-panel transmission</w:t>
      </w:r>
      <w:r>
        <w:rPr>
          <w:rFonts w:eastAsiaTheme="minorEastAsia"/>
          <w:b/>
          <w:i/>
          <w:sz w:val="21"/>
          <w:szCs w:val="21"/>
          <w:lang w:eastAsia="zh-CN"/>
        </w:rPr>
        <w:t>.</w:t>
      </w:r>
    </w:p>
    <w:p w14:paraId="13C243B7" w14:textId="77777777" w:rsidR="00A0792B" w:rsidRPr="00880F01" w:rsidRDefault="00A0792B" w:rsidP="00A0792B">
      <w:pPr>
        <w:pStyle w:val="af2"/>
        <w:numPr>
          <w:ilvl w:val="0"/>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hint="eastAsia"/>
          <w:b/>
          <w:i/>
          <w:sz w:val="21"/>
          <w:szCs w:val="21"/>
          <w:lang w:eastAsia="zh-CN"/>
        </w:rPr>
        <w:t>F</w:t>
      </w:r>
      <w:r>
        <w:rPr>
          <w:rFonts w:ascii="Times New Roman" w:eastAsiaTheme="minorEastAsia" w:hAnsi="Times New Roman"/>
          <w:b/>
          <w:i/>
          <w:sz w:val="21"/>
          <w:szCs w:val="21"/>
          <w:lang w:eastAsia="zh-CN"/>
        </w:rPr>
        <w:t>or SDM scheme,</w:t>
      </w:r>
      <w:r w:rsidDel="00904EC2">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l</w:t>
      </w:r>
      <w:r w:rsidRPr="00880F01">
        <w:rPr>
          <w:rFonts w:ascii="Times New Roman" w:eastAsiaTheme="minorEastAsia" w:hAnsi="Times New Roman"/>
          <w:b/>
          <w:i/>
          <w:sz w:val="21"/>
          <w:szCs w:val="21"/>
          <w:lang w:eastAsia="zh-CN"/>
        </w:rPr>
        <w:t>ayer combinations for PUSCH from two panels can be indicated separately with TPMI/SRI.</w:t>
      </w:r>
    </w:p>
    <w:p w14:paraId="1EAC8DBD" w14:textId="77777777" w:rsidR="00A0792B" w:rsidRPr="005F7AB0" w:rsidRDefault="00A0792B" w:rsidP="00A0792B">
      <w:pPr>
        <w:pStyle w:val="af2"/>
        <w:numPr>
          <w:ilvl w:val="0"/>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hint="eastAsia"/>
          <w:b/>
          <w:i/>
          <w:sz w:val="21"/>
          <w:szCs w:val="21"/>
          <w:lang w:eastAsia="zh-CN"/>
        </w:rPr>
        <w:t>F</w:t>
      </w:r>
      <w:r>
        <w:rPr>
          <w:rFonts w:ascii="Times New Roman" w:eastAsiaTheme="minorEastAsia" w:hAnsi="Times New Roman"/>
          <w:b/>
          <w:i/>
          <w:sz w:val="21"/>
          <w:szCs w:val="21"/>
          <w:lang w:eastAsia="zh-CN"/>
        </w:rPr>
        <w:t>or SFN scheme, separate precoding information for the same transmission layers are indicated.</w:t>
      </w:r>
    </w:p>
    <w:p w14:paraId="3C799300" w14:textId="77777777" w:rsidR="00A0792B" w:rsidRPr="00A0792B" w:rsidRDefault="00A0792B" w:rsidP="005F7AB0">
      <w:pPr>
        <w:spacing w:after="120"/>
        <w:jc w:val="both"/>
        <w:rPr>
          <w:rFonts w:eastAsiaTheme="minorEastAsia"/>
          <w:b/>
          <w:i/>
          <w:sz w:val="21"/>
          <w:szCs w:val="21"/>
          <w:lang w:eastAsia="zh-CN"/>
        </w:rPr>
      </w:pPr>
      <w:r w:rsidRPr="00A0792B">
        <w:rPr>
          <w:rFonts w:eastAsiaTheme="minorEastAsia"/>
          <w:b/>
          <w:i/>
          <w:sz w:val="21"/>
          <w:szCs w:val="21"/>
          <w:lang w:eastAsia="zh-CN"/>
        </w:rPr>
        <w:t>Proposal 5: Considering the specification efforts, layer combinations {1+3} and {3+1} can be considered for SDM scheme only if performance gain is significant.</w:t>
      </w:r>
    </w:p>
    <w:p w14:paraId="51A4F3D8" w14:textId="77777777" w:rsidR="00A0792B" w:rsidRPr="001F700D" w:rsidRDefault="00A0792B" w:rsidP="00A0792B">
      <w:pPr>
        <w:spacing w:after="120"/>
        <w:jc w:val="both"/>
        <w:rPr>
          <w:rFonts w:eastAsiaTheme="minorEastAsia"/>
          <w:b/>
          <w:i/>
          <w:sz w:val="21"/>
          <w:szCs w:val="21"/>
          <w:lang w:eastAsia="zh-CN"/>
        </w:rPr>
      </w:pPr>
      <w:r w:rsidRPr="00671237">
        <w:rPr>
          <w:rFonts w:eastAsiaTheme="minorEastAsia"/>
          <w:b/>
          <w:i/>
          <w:sz w:val="21"/>
          <w:szCs w:val="21"/>
          <w:lang w:eastAsia="zh-CN"/>
        </w:rPr>
        <w:t xml:space="preserve">Proposal </w:t>
      </w:r>
      <w:r>
        <w:rPr>
          <w:rFonts w:eastAsiaTheme="minorEastAsia"/>
          <w:b/>
          <w:i/>
          <w:sz w:val="21"/>
          <w:szCs w:val="21"/>
          <w:lang w:eastAsia="zh-CN"/>
        </w:rPr>
        <w:t>6</w:t>
      </w:r>
      <w:r w:rsidRPr="00671237">
        <w:rPr>
          <w:rFonts w:eastAsiaTheme="minorEastAsia"/>
          <w:b/>
          <w:i/>
          <w:sz w:val="21"/>
          <w:szCs w:val="21"/>
          <w:lang w:eastAsia="zh-CN"/>
        </w:rPr>
        <w:t xml:space="preserve">: For SDM scheme and SFN scheme, reuse the configuration of two SRS resource sets, SRS resource set indicator field, </w:t>
      </w:r>
      <w:r w:rsidRPr="00C77BA8">
        <w:rPr>
          <w:rFonts w:eastAsiaTheme="minorEastAsia"/>
          <w:b/>
          <w:i/>
          <w:sz w:val="21"/>
          <w:szCs w:val="21"/>
          <w:lang w:eastAsia="zh-CN"/>
        </w:rPr>
        <w:t>and two SRI fields</w:t>
      </w:r>
      <w:r w:rsidRPr="00117730">
        <w:rPr>
          <w:rFonts w:eastAsiaTheme="minorEastAsia"/>
          <w:b/>
          <w:i/>
          <w:sz w:val="21"/>
          <w:szCs w:val="21"/>
          <w:lang w:eastAsia="zh-CN"/>
        </w:rPr>
        <w:t>.</w:t>
      </w:r>
    </w:p>
    <w:p w14:paraId="3AB6D21A" w14:textId="77777777" w:rsidR="00A0792B" w:rsidRDefault="00A0792B" w:rsidP="00A0792B">
      <w:pPr>
        <w:pStyle w:val="00text"/>
        <w:spacing w:after="0" w:afterAutospacing="0"/>
        <w:ind w:firstLine="0"/>
        <w:rPr>
          <w:rFonts w:eastAsiaTheme="minorEastAsia"/>
          <w:b/>
          <w:i/>
        </w:rPr>
      </w:pPr>
      <w:r w:rsidRPr="007B5CFD">
        <w:rPr>
          <w:rFonts w:eastAsiaTheme="minorEastAsia"/>
          <w:b/>
          <w:i/>
        </w:rPr>
        <w:t>Proposal</w:t>
      </w:r>
      <w:r>
        <w:rPr>
          <w:rFonts w:eastAsiaTheme="minorEastAsia"/>
          <w:b/>
          <w:i/>
        </w:rPr>
        <w:t xml:space="preserve"> 7: </w:t>
      </w:r>
      <w:r w:rsidRPr="001C311A">
        <w:rPr>
          <w:b/>
          <w:bCs/>
          <w:i/>
          <w:iCs/>
        </w:rPr>
        <w:t xml:space="preserve">For </w:t>
      </w:r>
      <w:r>
        <w:rPr>
          <w:b/>
          <w:bCs/>
          <w:i/>
          <w:iCs/>
        </w:rPr>
        <w:t xml:space="preserve">single </w:t>
      </w:r>
      <w:r w:rsidRPr="001C311A">
        <w:rPr>
          <w:b/>
          <w:bCs/>
          <w:i/>
          <w:iCs/>
        </w:rPr>
        <w:t>DCI</w:t>
      </w:r>
      <w:r>
        <w:rPr>
          <w:b/>
          <w:bCs/>
          <w:i/>
          <w:iCs/>
        </w:rPr>
        <w:t xml:space="preserve"> based</w:t>
      </w:r>
      <w:r w:rsidRPr="001C311A">
        <w:rPr>
          <w:b/>
          <w:bCs/>
          <w:i/>
          <w:iCs/>
        </w:rPr>
        <w:t xml:space="preserve"> multi-panel simultaneous PUSCH transmissions,</w:t>
      </w:r>
      <w:r>
        <w:rPr>
          <w:b/>
          <w:bCs/>
          <w:i/>
          <w:iCs/>
        </w:rPr>
        <w:t xml:space="preserve"> </w:t>
      </w:r>
    </w:p>
    <w:p w14:paraId="12A70F82" w14:textId="77777777" w:rsidR="00A0792B" w:rsidRDefault="00A0792B" w:rsidP="00A0792B">
      <w:pPr>
        <w:pStyle w:val="af2"/>
        <w:numPr>
          <w:ilvl w:val="0"/>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Regard to DMRS port indication for SDM scheme, option 2 are preferred.</w:t>
      </w:r>
    </w:p>
    <w:p w14:paraId="2E0A9C75" w14:textId="77777777" w:rsidR="00A0792B" w:rsidRDefault="00A0792B" w:rsidP="00A0792B">
      <w:pPr>
        <w:pStyle w:val="af2"/>
        <w:numPr>
          <w:ilvl w:val="1"/>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Option 2: DMRS ports indicated in the table can be partitioned according to the number of transmission layers of PUSCH from each panel.</w:t>
      </w:r>
    </w:p>
    <w:p w14:paraId="6821111D" w14:textId="77777777" w:rsidR="00A0792B" w:rsidRPr="005F7AB0" w:rsidRDefault="00A0792B" w:rsidP="00A0792B">
      <w:pPr>
        <w:pStyle w:val="af2"/>
        <w:numPr>
          <w:ilvl w:val="0"/>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 xml:space="preserve">Regard to SFN scheme, </w:t>
      </w:r>
      <w:r w:rsidRPr="007B5CFD">
        <w:rPr>
          <w:rFonts w:ascii="Times New Roman" w:eastAsiaTheme="minorEastAsia" w:hAnsi="Times New Roman"/>
          <w:b/>
          <w:i/>
          <w:sz w:val="21"/>
          <w:szCs w:val="21"/>
          <w:lang w:eastAsia="zh-CN"/>
        </w:rPr>
        <w:t xml:space="preserve">DMRS ports </w:t>
      </w:r>
      <w:r>
        <w:rPr>
          <w:rFonts w:ascii="Times New Roman" w:eastAsiaTheme="minorEastAsia" w:hAnsi="Times New Roman"/>
          <w:b/>
          <w:i/>
          <w:sz w:val="21"/>
          <w:szCs w:val="21"/>
          <w:lang w:eastAsia="zh-CN"/>
        </w:rPr>
        <w:t>can be</w:t>
      </w:r>
      <w:r w:rsidRPr="007B5CFD">
        <w:rPr>
          <w:rFonts w:ascii="Times New Roman" w:eastAsiaTheme="minorEastAsia" w:hAnsi="Times New Roman"/>
          <w:b/>
          <w:i/>
          <w:sz w:val="21"/>
          <w:szCs w:val="21"/>
          <w:lang w:eastAsia="zh-CN"/>
        </w:rPr>
        <w:t xml:space="preserve"> shared between two panels</w:t>
      </w:r>
      <w:r>
        <w:rPr>
          <w:rFonts w:ascii="Times New Roman" w:eastAsiaTheme="minorEastAsia" w:hAnsi="Times New Roman"/>
          <w:b/>
          <w:i/>
          <w:sz w:val="21"/>
          <w:szCs w:val="21"/>
          <w:lang w:eastAsia="zh-CN"/>
        </w:rPr>
        <w:t>.</w:t>
      </w:r>
    </w:p>
    <w:p w14:paraId="106CB48F" w14:textId="77777777" w:rsidR="00A0792B" w:rsidRPr="005F7AB0" w:rsidRDefault="00A0792B" w:rsidP="005F7AB0">
      <w:pPr>
        <w:pStyle w:val="00text"/>
        <w:spacing w:after="0" w:afterAutospacing="0"/>
        <w:ind w:firstLine="0"/>
        <w:rPr>
          <w:rFonts w:eastAsiaTheme="minorEastAsia"/>
          <w:b/>
          <w:i/>
        </w:rPr>
      </w:pPr>
      <w:r w:rsidRPr="005F7AB0">
        <w:rPr>
          <w:rFonts w:eastAsiaTheme="minorEastAsia"/>
          <w:b/>
          <w:i/>
        </w:rPr>
        <w:t>Proposal 8: Consider up to 2 PTRS ports for two panels and PTRS-DMRS association field(s) designed in Rel-17 multi-TRP as starting point.</w:t>
      </w:r>
    </w:p>
    <w:p w14:paraId="47F6BC9B" w14:textId="77777777" w:rsidR="00A0792B" w:rsidRPr="007B5CFD" w:rsidRDefault="00A0792B" w:rsidP="00A0792B">
      <w:pPr>
        <w:pStyle w:val="proposal"/>
        <w:numPr>
          <w:ilvl w:val="0"/>
          <w:numId w:val="0"/>
        </w:numPr>
        <w:rPr>
          <w:i/>
          <w:sz w:val="21"/>
          <w:szCs w:val="21"/>
        </w:rPr>
      </w:pPr>
      <w:r w:rsidRPr="007B5CFD">
        <w:rPr>
          <w:i/>
          <w:sz w:val="21"/>
          <w:szCs w:val="21"/>
        </w:rPr>
        <w:t xml:space="preserve">Proposal </w:t>
      </w:r>
      <w:r>
        <w:rPr>
          <w:i/>
          <w:sz w:val="21"/>
          <w:szCs w:val="21"/>
        </w:rPr>
        <w:t>9</w:t>
      </w:r>
      <w:r w:rsidRPr="007B5CFD">
        <w:rPr>
          <w:i/>
          <w:sz w:val="21"/>
          <w:szCs w:val="21"/>
        </w:rPr>
        <w:t>: For SDM/SFN scheme, the number of PTRS ports and PTRS-DMRS association can have different design.</w:t>
      </w:r>
    </w:p>
    <w:p w14:paraId="409FB87C" w14:textId="77777777" w:rsidR="00A0792B" w:rsidRPr="007B5CFD" w:rsidRDefault="00A0792B" w:rsidP="00A0792B">
      <w:pPr>
        <w:spacing w:after="120"/>
        <w:jc w:val="both"/>
        <w:rPr>
          <w:rFonts w:eastAsiaTheme="minorEastAsia"/>
          <w:b/>
          <w:i/>
          <w:sz w:val="21"/>
          <w:szCs w:val="21"/>
          <w:lang w:eastAsia="zh-CN"/>
        </w:rPr>
      </w:pPr>
      <w:r>
        <w:rPr>
          <w:rFonts w:eastAsiaTheme="minorEastAsia"/>
          <w:b/>
          <w:i/>
          <w:sz w:val="21"/>
          <w:szCs w:val="21"/>
          <w:lang w:eastAsia="zh-CN"/>
        </w:rPr>
        <w:t xml:space="preserve">Proposal 10: For </w:t>
      </w:r>
      <w:r w:rsidRPr="007B5CFD">
        <w:rPr>
          <w:rFonts w:eastAsiaTheme="minorEastAsia"/>
          <w:b/>
          <w:i/>
          <w:sz w:val="21"/>
          <w:szCs w:val="21"/>
          <w:lang w:eastAsia="zh-CN"/>
        </w:rPr>
        <w:t>multi-DCI based</w:t>
      </w:r>
      <w:r>
        <w:rPr>
          <w:rFonts w:eastAsiaTheme="minorEastAsia"/>
          <w:b/>
          <w:i/>
          <w:sz w:val="21"/>
          <w:szCs w:val="21"/>
          <w:lang w:eastAsia="zh-CN"/>
        </w:rPr>
        <w:t xml:space="preserve"> multi-panel</w:t>
      </w:r>
      <w:r w:rsidRPr="007B5CFD">
        <w:rPr>
          <w:rFonts w:eastAsiaTheme="minorEastAsia"/>
          <w:b/>
          <w:i/>
          <w:sz w:val="21"/>
          <w:szCs w:val="21"/>
          <w:lang w:eastAsia="zh-CN"/>
        </w:rPr>
        <w:t xml:space="preserve"> transmission, the UE can </w:t>
      </w:r>
      <w:r>
        <w:rPr>
          <w:rFonts w:eastAsiaTheme="minorEastAsia"/>
          <w:b/>
          <w:i/>
          <w:sz w:val="21"/>
          <w:szCs w:val="21"/>
          <w:lang w:eastAsia="zh-CN"/>
        </w:rPr>
        <w:t>transmit multi-panel</w:t>
      </w:r>
      <w:r w:rsidRPr="007B5CFD">
        <w:rPr>
          <w:rFonts w:eastAsiaTheme="minorEastAsia"/>
          <w:b/>
          <w:i/>
          <w:sz w:val="21"/>
          <w:szCs w:val="21"/>
          <w:lang w:eastAsia="zh-CN"/>
        </w:rPr>
        <w:t xml:space="preserve"> PUSCH transmissions</w:t>
      </w:r>
      <w:r>
        <w:rPr>
          <w:rFonts w:eastAsiaTheme="minorEastAsia"/>
          <w:b/>
          <w:i/>
          <w:sz w:val="21"/>
          <w:szCs w:val="21"/>
          <w:lang w:eastAsia="zh-CN"/>
        </w:rPr>
        <w:t xml:space="preserve"> associated with different values of </w:t>
      </w:r>
      <w:proofErr w:type="spellStart"/>
      <w:r>
        <w:rPr>
          <w:rFonts w:eastAsiaTheme="minorEastAsia"/>
          <w:b/>
          <w:i/>
          <w:sz w:val="21"/>
          <w:szCs w:val="21"/>
          <w:lang w:eastAsia="zh-CN"/>
        </w:rPr>
        <w:t>coresetPoolIndex</w:t>
      </w:r>
      <w:proofErr w:type="spellEnd"/>
      <w:r w:rsidRPr="007B5CFD">
        <w:rPr>
          <w:rFonts w:eastAsiaTheme="minorEastAsia"/>
          <w:b/>
          <w:i/>
          <w:sz w:val="21"/>
          <w:szCs w:val="21"/>
          <w:lang w:eastAsia="zh-CN"/>
        </w:rPr>
        <w:t>.</w:t>
      </w:r>
    </w:p>
    <w:p w14:paraId="59E39923" w14:textId="77777777" w:rsidR="00A0792B" w:rsidRPr="007B5CFD" w:rsidRDefault="00A0792B" w:rsidP="00A0792B">
      <w:pPr>
        <w:spacing w:after="120"/>
        <w:jc w:val="both"/>
        <w:rPr>
          <w:rFonts w:eastAsiaTheme="minorEastAsia"/>
          <w:b/>
          <w:i/>
          <w:sz w:val="21"/>
          <w:szCs w:val="21"/>
          <w:lang w:eastAsia="zh-CN"/>
        </w:rPr>
      </w:pPr>
      <w:r>
        <w:rPr>
          <w:rFonts w:eastAsiaTheme="minorEastAsia"/>
          <w:b/>
          <w:i/>
          <w:sz w:val="21"/>
          <w:szCs w:val="21"/>
          <w:lang w:eastAsia="zh-CN"/>
        </w:rPr>
        <w:t xml:space="preserve">Proposal 11: </w:t>
      </w:r>
      <w:r w:rsidRPr="007B5CFD">
        <w:rPr>
          <w:rFonts w:eastAsiaTheme="minorEastAsia"/>
          <w:b/>
          <w:i/>
          <w:sz w:val="21"/>
          <w:szCs w:val="21"/>
          <w:lang w:eastAsia="zh-CN"/>
        </w:rPr>
        <w:t>Two SRS resource sets</w:t>
      </w:r>
      <w:r>
        <w:rPr>
          <w:rFonts w:eastAsiaTheme="minorEastAsia"/>
          <w:b/>
          <w:i/>
          <w:sz w:val="21"/>
          <w:szCs w:val="21"/>
          <w:lang w:eastAsia="zh-CN"/>
        </w:rPr>
        <w:t xml:space="preserve"> are needed to be configured and associated with different </w:t>
      </w:r>
      <w:proofErr w:type="spellStart"/>
      <w:r w:rsidRPr="008C7596">
        <w:rPr>
          <w:rFonts w:eastAsiaTheme="minorEastAsia"/>
          <w:b/>
          <w:i/>
          <w:sz w:val="21"/>
          <w:szCs w:val="21"/>
          <w:lang w:eastAsia="zh-CN"/>
        </w:rPr>
        <w:t>coresetPoolIndex</w:t>
      </w:r>
      <w:proofErr w:type="spellEnd"/>
      <w:r>
        <w:rPr>
          <w:rFonts w:eastAsiaTheme="minorEastAsia"/>
          <w:b/>
          <w:i/>
          <w:sz w:val="21"/>
          <w:szCs w:val="21"/>
          <w:lang w:eastAsia="zh-CN"/>
        </w:rPr>
        <w:t xml:space="preserve"> for multi-DCI based multi-panel transmission</w:t>
      </w:r>
      <w:r w:rsidRPr="007B5CFD">
        <w:rPr>
          <w:rFonts w:eastAsiaTheme="minorEastAsia"/>
          <w:b/>
          <w:i/>
          <w:sz w:val="21"/>
          <w:szCs w:val="21"/>
          <w:lang w:eastAsia="zh-CN"/>
        </w:rPr>
        <w:t>.</w:t>
      </w:r>
    </w:p>
    <w:p w14:paraId="650959F1" w14:textId="77777777" w:rsidR="00A0792B" w:rsidRPr="007B5CFD" w:rsidRDefault="00A0792B" w:rsidP="00A0792B">
      <w:pPr>
        <w:spacing w:after="120"/>
        <w:jc w:val="both"/>
        <w:rPr>
          <w:rFonts w:eastAsiaTheme="minorEastAsia"/>
          <w:b/>
          <w:i/>
          <w:sz w:val="21"/>
          <w:szCs w:val="21"/>
          <w:lang w:eastAsia="zh-CN"/>
        </w:rPr>
      </w:pPr>
      <w:r>
        <w:rPr>
          <w:rFonts w:eastAsiaTheme="minorEastAsia"/>
          <w:b/>
          <w:i/>
          <w:sz w:val="21"/>
          <w:szCs w:val="21"/>
          <w:lang w:eastAsia="zh-CN"/>
        </w:rPr>
        <w:t xml:space="preserve">Proposal 12: For </w:t>
      </w:r>
      <w:r w:rsidRPr="007B5CFD">
        <w:rPr>
          <w:rFonts w:eastAsiaTheme="minorEastAsia"/>
          <w:b/>
          <w:i/>
          <w:sz w:val="21"/>
          <w:szCs w:val="21"/>
          <w:lang w:eastAsia="zh-CN"/>
        </w:rPr>
        <w:t>multi-DCI based</w:t>
      </w:r>
      <w:r>
        <w:rPr>
          <w:rFonts w:eastAsiaTheme="minorEastAsia"/>
          <w:b/>
          <w:i/>
          <w:sz w:val="21"/>
          <w:szCs w:val="21"/>
          <w:lang w:eastAsia="zh-CN"/>
        </w:rPr>
        <w:t xml:space="preserve"> </w:t>
      </w:r>
      <w:r w:rsidRPr="007B5CFD">
        <w:rPr>
          <w:rFonts w:eastAsiaTheme="minorEastAsia"/>
          <w:b/>
          <w:i/>
          <w:sz w:val="21"/>
          <w:szCs w:val="21"/>
          <w:lang w:eastAsia="zh-CN"/>
        </w:rPr>
        <w:t>PUSCH transmissions</w:t>
      </w:r>
      <w:r>
        <w:rPr>
          <w:rFonts w:eastAsiaTheme="minorEastAsia"/>
          <w:b/>
          <w:i/>
          <w:sz w:val="21"/>
          <w:szCs w:val="21"/>
          <w:lang w:eastAsia="zh-CN"/>
        </w:rPr>
        <w:t>,</w:t>
      </w:r>
      <w:r w:rsidRPr="007B5CFD">
        <w:rPr>
          <w:rFonts w:eastAsiaTheme="minorEastAsia"/>
          <w:b/>
          <w:i/>
          <w:sz w:val="21"/>
          <w:szCs w:val="21"/>
          <w:lang w:eastAsia="zh-CN"/>
        </w:rPr>
        <w:t xml:space="preserve"> </w:t>
      </w:r>
      <w:r>
        <w:rPr>
          <w:rFonts w:eastAsiaTheme="minorEastAsia"/>
          <w:b/>
          <w:i/>
          <w:sz w:val="21"/>
          <w:szCs w:val="21"/>
          <w:lang w:eastAsia="zh-CN"/>
        </w:rPr>
        <w:t>f</w:t>
      </w:r>
      <w:r w:rsidRPr="007B5CFD">
        <w:rPr>
          <w:rFonts w:eastAsiaTheme="minorEastAsia"/>
          <w:b/>
          <w:i/>
          <w:sz w:val="21"/>
          <w:szCs w:val="21"/>
          <w:lang w:eastAsia="zh-CN"/>
        </w:rPr>
        <w:t xml:space="preserve">ully overlapping in time domain and fully/partial/non-overlapping in frequency domain </w:t>
      </w:r>
      <w:r>
        <w:rPr>
          <w:rFonts w:eastAsiaTheme="minorEastAsia"/>
          <w:b/>
          <w:i/>
          <w:sz w:val="21"/>
          <w:szCs w:val="21"/>
          <w:lang w:eastAsia="zh-CN"/>
        </w:rPr>
        <w:t>are</w:t>
      </w:r>
      <w:r w:rsidRPr="007B5CFD">
        <w:rPr>
          <w:rFonts w:eastAsiaTheme="minorEastAsia"/>
          <w:b/>
          <w:i/>
          <w:sz w:val="21"/>
          <w:szCs w:val="21"/>
          <w:lang w:eastAsia="zh-CN"/>
        </w:rPr>
        <w:t xml:space="preserve"> supported with high priority.</w:t>
      </w:r>
    </w:p>
    <w:p w14:paraId="64A5CEAD" w14:textId="77777777" w:rsidR="00A0792B" w:rsidRPr="005F7AB0" w:rsidRDefault="00A0792B" w:rsidP="000A55A6">
      <w:pPr>
        <w:spacing w:after="120"/>
        <w:jc w:val="both"/>
        <w:rPr>
          <w:rFonts w:eastAsiaTheme="minorEastAsia" w:hint="eastAsia"/>
          <w:i/>
          <w:sz w:val="21"/>
          <w:szCs w:val="21"/>
          <w:lang w:eastAsia="zh-CN"/>
        </w:rPr>
      </w:pPr>
    </w:p>
    <w:p w14:paraId="29F74A1C" w14:textId="77777777" w:rsidR="001B0499" w:rsidRPr="002D1D03" w:rsidRDefault="001B0499" w:rsidP="00CB01E3">
      <w:pPr>
        <w:pStyle w:val="1"/>
        <w:numPr>
          <w:ilvl w:val="0"/>
          <w:numId w:val="0"/>
        </w:numPr>
        <w:tabs>
          <w:tab w:val="left" w:pos="567"/>
        </w:tabs>
        <w:spacing w:before="240"/>
        <w:ind w:left="567" w:hanging="567"/>
      </w:pPr>
      <w:r w:rsidRPr="002D1D03">
        <w:rPr>
          <w:rFonts w:hint="eastAsia"/>
        </w:rPr>
        <w:t>R</w:t>
      </w:r>
      <w:r w:rsidRPr="002D1D03">
        <w:t>eferences</w:t>
      </w:r>
    </w:p>
    <w:p w14:paraId="0EE2DAC2" w14:textId="26AB1C4D" w:rsidR="000E3281" w:rsidRPr="00A0792B" w:rsidRDefault="000E3281" w:rsidP="000E3281">
      <w:pPr>
        <w:pStyle w:val="a0"/>
        <w:numPr>
          <w:ilvl w:val="0"/>
          <w:numId w:val="5"/>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1B7179">
        <w:rPr>
          <w:rFonts w:eastAsia="宋体"/>
          <w:bCs/>
          <w:lang w:eastAsia="zh-CN"/>
        </w:rPr>
        <w:t>94</w:t>
      </w:r>
      <w:r w:rsidR="00D320E5">
        <w:rPr>
          <w:rFonts w:eastAsia="宋体"/>
          <w:bCs/>
          <w:lang w:eastAsia="zh-CN"/>
        </w:rPr>
        <w:t>, RP-</w:t>
      </w:r>
      <w:r w:rsidR="001B7179">
        <w:rPr>
          <w:rFonts w:eastAsia="宋体"/>
          <w:bCs/>
          <w:lang w:eastAsia="zh-CN"/>
        </w:rPr>
        <w:t>213598,</w:t>
      </w:r>
      <w:r w:rsidRPr="002D1D03">
        <w:rPr>
          <w:rFonts w:eastAsia="宋体"/>
          <w:bCs/>
          <w:lang w:eastAsia="zh-CN"/>
        </w:rPr>
        <w:t xml:space="preserve"> </w:t>
      </w:r>
      <w:r w:rsidR="006B51DC">
        <w:rPr>
          <w:rFonts w:eastAsia="宋体"/>
          <w:bCs/>
          <w:lang w:eastAsia="zh-CN"/>
        </w:rPr>
        <w:t xml:space="preserve">New WID: MIMO </w:t>
      </w:r>
      <w:r w:rsidR="001B7179">
        <w:rPr>
          <w:rFonts w:eastAsia="宋体"/>
          <w:bCs/>
          <w:lang w:eastAsia="zh-CN"/>
        </w:rPr>
        <w:t>Evolution for Downlink and Uplink</w:t>
      </w:r>
      <w:r w:rsidR="00FB2114">
        <w:rPr>
          <w:rFonts w:eastAsia="宋体"/>
          <w:bCs/>
          <w:lang w:eastAsia="zh-CN"/>
        </w:rPr>
        <w:t>.</w:t>
      </w:r>
    </w:p>
    <w:p w14:paraId="0D698A0C" w14:textId="24E19A32" w:rsidR="007270EB" w:rsidRPr="007B5CFD" w:rsidRDefault="007270EB" w:rsidP="000E3281">
      <w:pPr>
        <w:pStyle w:val="a0"/>
        <w:numPr>
          <w:ilvl w:val="0"/>
          <w:numId w:val="5"/>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 xml:space="preserve">AN1 Meeting#109e, </w:t>
      </w:r>
      <w:r w:rsidRPr="00FB2114">
        <w:rPr>
          <w:rFonts w:eastAsiaTheme="minorEastAsia"/>
          <w:lang w:eastAsia="zh-CN"/>
        </w:rPr>
        <w:t>Chair's notes RAN1#109-</w:t>
      </w:r>
      <w:r>
        <w:rPr>
          <w:rFonts w:eastAsiaTheme="minorEastAsia"/>
          <w:lang w:eastAsia="zh-CN"/>
        </w:rPr>
        <w:t>e.</w:t>
      </w:r>
    </w:p>
    <w:p w14:paraId="11B06F70" w14:textId="334E79E0" w:rsidR="008A3D44" w:rsidRPr="00DF29EC" w:rsidRDefault="008A3D44" w:rsidP="000E3281">
      <w:pPr>
        <w:pStyle w:val="a0"/>
        <w:numPr>
          <w:ilvl w:val="0"/>
          <w:numId w:val="5"/>
        </w:numPr>
        <w:tabs>
          <w:tab w:val="left" w:pos="540"/>
        </w:tabs>
        <w:spacing w:after="0"/>
        <w:ind w:left="540" w:hanging="540"/>
        <w:rPr>
          <w:lang w:eastAsia="zh-CN"/>
        </w:rPr>
      </w:pPr>
      <w:r>
        <w:rPr>
          <w:rFonts w:eastAsiaTheme="minorEastAsia" w:hint="eastAsia"/>
          <w:lang w:eastAsia="zh-CN"/>
        </w:rPr>
        <w:lastRenderedPageBreak/>
        <w:t>R</w:t>
      </w:r>
      <w:r>
        <w:rPr>
          <w:rFonts w:eastAsiaTheme="minorEastAsia"/>
          <w:lang w:eastAsia="zh-CN"/>
        </w:rPr>
        <w:t>AN1 Meeting#1</w:t>
      </w:r>
      <w:r w:rsidR="00565FD9">
        <w:rPr>
          <w:rFonts w:eastAsiaTheme="minorEastAsia"/>
          <w:lang w:eastAsia="zh-CN"/>
        </w:rPr>
        <w:t>10</w:t>
      </w:r>
      <w:r>
        <w:rPr>
          <w:rFonts w:eastAsiaTheme="minorEastAsia"/>
          <w:lang w:eastAsia="zh-CN"/>
        </w:rPr>
        <w:t xml:space="preserve">, </w:t>
      </w:r>
      <w:r w:rsidR="00FB2114" w:rsidRPr="00FB2114">
        <w:rPr>
          <w:rFonts w:eastAsiaTheme="minorEastAsia"/>
          <w:lang w:eastAsia="zh-CN"/>
        </w:rPr>
        <w:t>Chair's notes RAN1#1</w:t>
      </w:r>
      <w:r w:rsidR="00565FD9">
        <w:rPr>
          <w:rFonts w:eastAsiaTheme="minorEastAsia"/>
          <w:lang w:eastAsia="zh-CN"/>
        </w:rPr>
        <w:t>10</w:t>
      </w:r>
      <w:r w:rsidR="00FB2114">
        <w:rPr>
          <w:rFonts w:eastAsiaTheme="minorEastAsia"/>
          <w:lang w:eastAsia="zh-CN"/>
        </w:rPr>
        <w:t>.</w:t>
      </w:r>
    </w:p>
    <w:p w14:paraId="7D257A09" w14:textId="2D9EDA85" w:rsidR="005E27C7" w:rsidRDefault="005E27C7" w:rsidP="00B73556">
      <w:pPr>
        <w:pStyle w:val="a0"/>
        <w:tabs>
          <w:tab w:val="left" w:pos="540"/>
        </w:tabs>
        <w:spacing w:after="0"/>
        <w:rPr>
          <w:rFonts w:eastAsiaTheme="minorEastAsia"/>
          <w:lang w:eastAsia="zh-CN"/>
        </w:rPr>
      </w:pPr>
    </w:p>
    <w:p w14:paraId="4231ED0B" w14:textId="35836F0F" w:rsidR="002D426E" w:rsidRPr="00DF29EC" w:rsidRDefault="002D426E" w:rsidP="00DF29EC">
      <w:pPr>
        <w:pStyle w:val="1"/>
        <w:numPr>
          <w:ilvl w:val="0"/>
          <w:numId w:val="0"/>
        </w:numPr>
        <w:tabs>
          <w:tab w:val="left" w:pos="567"/>
        </w:tabs>
        <w:spacing w:before="240"/>
        <w:ind w:left="567" w:hanging="567"/>
        <w:rPr>
          <w:lang w:eastAsia="zh-CN"/>
        </w:rPr>
      </w:pPr>
      <w:r>
        <w:rPr>
          <w:rFonts w:hint="eastAsia"/>
          <w:lang w:eastAsia="zh-CN"/>
        </w:rPr>
        <w:t>A</w:t>
      </w:r>
      <w:r>
        <w:rPr>
          <w:lang w:eastAsia="zh-CN"/>
        </w:rPr>
        <w:t>ppendix</w:t>
      </w:r>
    </w:p>
    <w:p w14:paraId="451F9955" w14:textId="77777777" w:rsidR="005E27C7" w:rsidRPr="00120AE8" w:rsidRDefault="005E27C7" w:rsidP="00DF29EC">
      <w:pPr>
        <w:jc w:val="center"/>
        <w:rPr>
          <w:rFonts w:eastAsia="宋体"/>
          <w:b/>
          <w:sz w:val="24"/>
        </w:rPr>
      </w:pPr>
      <w:r w:rsidRPr="00120AE8">
        <w:rPr>
          <w:b/>
          <w:bCs/>
        </w:rPr>
        <w:t>Table A1: SLS assumption for STxMP of Rel-18</w:t>
      </w:r>
    </w:p>
    <w:tbl>
      <w:tblPr>
        <w:tblW w:w="9450" w:type="dxa"/>
        <w:jc w:val="center"/>
        <w:tblCellMar>
          <w:left w:w="0" w:type="dxa"/>
          <w:right w:w="0" w:type="dxa"/>
        </w:tblCellMar>
        <w:tblLook w:val="04A0" w:firstRow="1" w:lastRow="0" w:firstColumn="1" w:lastColumn="0" w:noHBand="0" w:noVBand="1"/>
      </w:tblPr>
      <w:tblGrid>
        <w:gridCol w:w="2126"/>
        <w:gridCol w:w="7324"/>
      </w:tblGrid>
      <w:tr w:rsidR="005E27C7" w:rsidRPr="00120AE8" w14:paraId="65400B7F" w14:textId="77777777" w:rsidTr="00A70218">
        <w:trPr>
          <w:jc w:val="center"/>
        </w:trPr>
        <w:tc>
          <w:tcPr>
            <w:tcW w:w="212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684A3768" w14:textId="77777777" w:rsidR="005E27C7" w:rsidRPr="00120AE8" w:rsidRDefault="005E27C7" w:rsidP="00A70218">
            <w:pPr>
              <w:snapToGrid w:val="0"/>
              <w:spacing w:before="100" w:beforeAutospacing="1" w:after="100" w:afterAutospacing="1"/>
              <w:rPr>
                <w:rFonts w:eastAsia="Malgun Gothic"/>
                <w:sz w:val="22"/>
              </w:rPr>
            </w:pPr>
            <w:r w:rsidRPr="00120AE8">
              <w:rPr>
                <w:rStyle w:val="a4"/>
                <w:rFonts w:ascii="Times New Roman" w:eastAsia="MS Mincho" w:hAnsi="Times New Roman"/>
                <w:color w:val="000000"/>
                <w:sz w:val="18"/>
                <w:szCs w:val="18"/>
                <w:lang w:eastAsia="ko-KR"/>
              </w:rPr>
              <w:t>Parameters</w:t>
            </w:r>
          </w:p>
        </w:tc>
        <w:tc>
          <w:tcPr>
            <w:tcW w:w="7324"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023C7ACF" w14:textId="77777777" w:rsidR="005E27C7" w:rsidRPr="00120AE8" w:rsidRDefault="005E27C7" w:rsidP="00A70218">
            <w:pPr>
              <w:snapToGrid w:val="0"/>
              <w:spacing w:before="100" w:beforeAutospacing="1" w:after="100" w:afterAutospacing="1"/>
            </w:pPr>
            <w:r w:rsidRPr="00120AE8">
              <w:rPr>
                <w:rStyle w:val="a4"/>
                <w:rFonts w:ascii="Times New Roman" w:eastAsia="MS Mincho" w:hAnsi="Times New Roman"/>
                <w:color w:val="000000"/>
                <w:sz w:val="18"/>
                <w:szCs w:val="18"/>
                <w:lang w:eastAsia="ko-KR"/>
              </w:rPr>
              <w:t>Values</w:t>
            </w:r>
          </w:p>
        </w:tc>
      </w:tr>
      <w:tr w:rsidR="005E27C7" w:rsidRPr="00120AE8" w14:paraId="69158381" w14:textId="77777777" w:rsidTr="00A70218">
        <w:trPr>
          <w:trHeight w:val="377"/>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5FF19" w14:textId="77777777" w:rsidR="005E27C7" w:rsidRPr="00120AE8" w:rsidRDefault="005E27C7" w:rsidP="00A70218">
            <w:pPr>
              <w:snapToGrid w:val="0"/>
            </w:pPr>
            <w:r w:rsidRPr="00120AE8">
              <w:rPr>
                <w:sz w:val="18"/>
                <w:szCs w:val="18"/>
                <w:lang w:eastAsia="ko-KR"/>
              </w:rPr>
              <w:t>Frequency Range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32184B82" w14:textId="77777777" w:rsidR="005E27C7" w:rsidRPr="00120AE8" w:rsidRDefault="005E27C7" w:rsidP="00A70218">
            <w:pPr>
              <w:snapToGrid w:val="0"/>
            </w:pPr>
            <w:r w:rsidRPr="00120AE8">
              <w:rPr>
                <w:sz w:val="18"/>
                <w:szCs w:val="18"/>
                <w:lang w:eastAsia="ko-KR"/>
              </w:rPr>
              <w:t xml:space="preserve">FR2 @ 30 GHz, </w:t>
            </w:r>
            <w:r w:rsidRPr="00120AE8">
              <w:rPr>
                <w:sz w:val="18"/>
                <w:szCs w:val="18"/>
              </w:rPr>
              <w:t>SCS: 120 kHz, BW: 80 MHz,</w:t>
            </w:r>
          </w:p>
        </w:tc>
      </w:tr>
      <w:tr w:rsidR="005E27C7" w:rsidRPr="00120AE8" w14:paraId="3C682B1F" w14:textId="77777777" w:rsidTr="00A70218">
        <w:trPr>
          <w:trHeight w:val="283"/>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2DE6D" w14:textId="77777777" w:rsidR="005E27C7" w:rsidRPr="00120AE8" w:rsidRDefault="005E27C7" w:rsidP="00A70218">
            <w:pPr>
              <w:snapToGrid w:val="0"/>
            </w:pPr>
            <w:r w:rsidRPr="00120AE8">
              <w:rPr>
                <w:sz w:val="18"/>
                <w:szCs w:val="18"/>
                <w:lang w:eastAsia="ko-KR"/>
              </w:rPr>
              <w:t>Scenarios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0FBF162" w14:textId="77777777" w:rsidR="005E27C7" w:rsidRPr="00DF29EC" w:rsidRDefault="005E27C7" w:rsidP="00A70218">
            <w:pPr>
              <w:snapToGrid w:val="0"/>
              <w:rPr>
                <w:highlight w:val="yellow"/>
              </w:rPr>
            </w:pPr>
            <w:r w:rsidRPr="002D426E">
              <w:rPr>
                <w:sz w:val="18"/>
                <w:szCs w:val="18"/>
              </w:rPr>
              <w:t>1. Dense urban (macro-layer only, TR 38.913) @FR2, 200m ISD, 2-tier model with wrap-around (7 sites, 3 sectors/cells per cell), 100% outdoor</w:t>
            </w:r>
          </w:p>
        </w:tc>
      </w:tr>
      <w:tr w:rsidR="005E27C7" w:rsidRPr="00120AE8" w14:paraId="2F276BC6"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B1B08" w14:textId="77777777" w:rsidR="005E27C7" w:rsidRPr="00120AE8" w:rsidRDefault="005E27C7" w:rsidP="00A70218">
            <w:pPr>
              <w:snapToGrid w:val="0"/>
            </w:pPr>
            <w:r w:rsidRPr="00120AE8">
              <w:rPr>
                <w:sz w:val="18"/>
                <w:szCs w:val="18"/>
                <w:lang w:eastAsia="ko-KR"/>
              </w:rPr>
              <w:t>UE speed</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7358C26B" w14:textId="42CE2231" w:rsidR="005E27C7" w:rsidRPr="00120AE8" w:rsidRDefault="00A320AA" w:rsidP="00A70218">
            <w:pPr>
              <w:snapToGrid w:val="0"/>
            </w:pPr>
            <w:r w:rsidRPr="00120AE8">
              <w:rPr>
                <w:sz w:val="18"/>
                <w:szCs w:val="18"/>
                <w:lang w:eastAsia="ko-KR"/>
              </w:rPr>
              <w:t>Option 2: 3 km/hr for all UEs</w:t>
            </w:r>
          </w:p>
        </w:tc>
      </w:tr>
      <w:tr w:rsidR="005E27C7" w:rsidRPr="00120AE8" w14:paraId="7199829C"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E60E0" w14:textId="77777777" w:rsidR="005E27C7" w:rsidRPr="00120AE8" w:rsidRDefault="005E27C7" w:rsidP="00A70218">
            <w:pPr>
              <w:snapToGrid w:val="0"/>
            </w:pPr>
            <w:bookmarkStart w:id="11" w:name="OLE_LINK5"/>
            <w:bookmarkStart w:id="12" w:name="OLE_LINK6"/>
            <w:r w:rsidRPr="00120AE8">
              <w:rPr>
                <w:sz w:val="18"/>
                <w:szCs w:val="18"/>
                <w:lang w:eastAsia="ko-KR"/>
              </w:rPr>
              <w:t>Maximum UE Tx Power</w:t>
            </w:r>
            <w:bookmarkEnd w:id="11"/>
            <w:bookmarkEnd w:id="12"/>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3DB731F7" w14:textId="77777777" w:rsidR="005E27C7" w:rsidRPr="00120AE8" w:rsidRDefault="005E27C7" w:rsidP="005E27C7">
            <w:pPr>
              <w:numPr>
                <w:ilvl w:val="0"/>
                <w:numId w:val="80"/>
              </w:numPr>
              <w:rPr>
                <w:sz w:val="22"/>
              </w:rPr>
            </w:pPr>
            <w:r w:rsidRPr="00120AE8">
              <w:rPr>
                <w:sz w:val="18"/>
                <w:szCs w:val="18"/>
              </w:rPr>
              <w:t>Option 1:</w:t>
            </w:r>
            <w:r w:rsidRPr="00120AE8">
              <w:rPr>
                <w:rStyle w:val="apple-converted-space"/>
                <w:sz w:val="18"/>
                <w:szCs w:val="18"/>
              </w:rPr>
              <w:t> </w:t>
            </w:r>
            <w:r w:rsidRPr="00120AE8">
              <w:rPr>
                <w:sz w:val="18"/>
                <w:szCs w:val="18"/>
              </w:rPr>
              <w:t>Max TRP</w:t>
            </w:r>
            <w:r w:rsidRPr="00120AE8">
              <w:rPr>
                <w:rStyle w:val="apple-converted-space"/>
                <w:sz w:val="18"/>
                <w:szCs w:val="18"/>
              </w:rPr>
              <w:t> </w:t>
            </w:r>
            <w:r w:rsidRPr="00120AE8">
              <w:rPr>
                <w:sz w:val="18"/>
                <w:szCs w:val="18"/>
              </w:rPr>
              <w:t>of 23 dBm and max EIRP 43 dBm</w:t>
            </w:r>
            <w:r w:rsidRPr="00120AE8">
              <w:rPr>
                <w:rStyle w:val="apple-converted-space"/>
                <w:sz w:val="18"/>
                <w:szCs w:val="18"/>
              </w:rPr>
              <w:t> </w:t>
            </w:r>
            <w:r w:rsidRPr="00120AE8">
              <w:rPr>
                <w:rStyle w:val="a4"/>
                <w:rFonts w:ascii="Times New Roman" w:hAnsi="Times New Roman"/>
              </w:rPr>
              <w:t>of two panels</w:t>
            </w:r>
            <w:r w:rsidRPr="00120AE8">
              <w:rPr>
                <w:rStyle w:val="apple-converted-space"/>
                <w:bCs/>
                <w:sz w:val="14"/>
                <w:szCs w:val="14"/>
              </w:rPr>
              <w:t> </w:t>
            </w:r>
          </w:p>
          <w:p w14:paraId="38049A3C" w14:textId="77777777" w:rsidR="005E27C7" w:rsidRPr="00120AE8" w:rsidRDefault="005E27C7" w:rsidP="005E27C7">
            <w:pPr>
              <w:numPr>
                <w:ilvl w:val="0"/>
                <w:numId w:val="80"/>
              </w:numPr>
              <w:rPr>
                <w:sz w:val="22"/>
              </w:rPr>
            </w:pPr>
            <w:r w:rsidRPr="00120AE8">
              <w:rPr>
                <w:sz w:val="18"/>
                <w:szCs w:val="18"/>
              </w:rPr>
              <w:t>Option 2:</w:t>
            </w:r>
            <w:r w:rsidRPr="00120AE8">
              <w:rPr>
                <w:rStyle w:val="apple-converted-space"/>
                <w:sz w:val="18"/>
                <w:szCs w:val="18"/>
              </w:rPr>
              <w:t> </w:t>
            </w:r>
            <w:r w:rsidRPr="00120AE8">
              <w:rPr>
                <w:sz w:val="18"/>
                <w:szCs w:val="18"/>
              </w:rPr>
              <w:t>Max TRP of</w:t>
            </w:r>
            <w:r w:rsidRPr="00120AE8">
              <w:rPr>
                <w:rStyle w:val="apple-converted-space"/>
                <w:sz w:val="18"/>
                <w:szCs w:val="18"/>
              </w:rPr>
              <w:t> </w:t>
            </w:r>
            <w:r w:rsidRPr="00120AE8">
              <w:rPr>
                <w:sz w:val="18"/>
                <w:szCs w:val="18"/>
              </w:rPr>
              <w:t>23 dBm and max EIRP 43 dBm</w:t>
            </w:r>
            <w:r w:rsidRPr="00120AE8">
              <w:rPr>
                <w:rStyle w:val="apple-converted-space"/>
                <w:sz w:val="18"/>
                <w:szCs w:val="18"/>
              </w:rPr>
              <w:t> </w:t>
            </w:r>
            <w:r w:rsidRPr="00120AE8">
              <w:rPr>
                <w:rStyle w:val="a4"/>
                <w:rFonts w:ascii="Times New Roman" w:hAnsi="Times New Roman"/>
                <w:sz w:val="18"/>
                <w:szCs w:val="18"/>
              </w:rPr>
              <w:t>per panel</w:t>
            </w:r>
          </w:p>
          <w:p w14:paraId="239DD0E8" w14:textId="77777777" w:rsidR="005E27C7" w:rsidRPr="00120AE8" w:rsidRDefault="005E27C7" w:rsidP="00A70218">
            <w:pPr>
              <w:rPr>
                <w:rFonts w:eastAsia="Malgun Gothic"/>
                <w:sz w:val="18"/>
                <w:szCs w:val="18"/>
              </w:rPr>
            </w:pPr>
          </w:p>
          <w:p w14:paraId="011DDC4F" w14:textId="632E7BA5" w:rsidR="005E27C7" w:rsidRPr="00120AE8" w:rsidRDefault="005E27C7" w:rsidP="00A70218">
            <w:pPr>
              <w:snapToGrid w:val="0"/>
              <w:rPr>
                <w:strike/>
              </w:rPr>
            </w:pPr>
          </w:p>
        </w:tc>
      </w:tr>
      <w:tr w:rsidR="005E27C7" w:rsidRPr="00120AE8" w14:paraId="1ACD603A"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4988E" w14:textId="77777777" w:rsidR="005E27C7" w:rsidRPr="00120AE8" w:rsidRDefault="005E27C7" w:rsidP="00A70218">
            <w:pPr>
              <w:snapToGrid w:val="0"/>
            </w:pPr>
            <w:r w:rsidRPr="00120AE8">
              <w:rPr>
                <w:sz w:val="18"/>
                <w:szCs w:val="18"/>
                <w:lang w:eastAsia="ko-KR"/>
              </w:rPr>
              <w:t>BS receiver Noise Figure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1CD4498" w14:textId="77777777" w:rsidR="005E27C7" w:rsidRPr="00120AE8" w:rsidRDefault="005E27C7" w:rsidP="00A70218">
            <w:pPr>
              <w:snapToGrid w:val="0"/>
            </w:pPr>
            <w:r w:rsidRPr="00120AE8">
              <w:rPr>
                <w:sz w:val="18"/>
                <w:szCs w:val="18"/>
                <w:lang w:eastAsia="ko-KR"/>
              </w:rPr>
              <w:t>7 dB</w:t>
            </w:r>
          </w:p>
        </w:tc>
      </w:tr>
      <w:tr w:rsidR="005E27C7" w:rsidRPr="00120AE8" w14:paraId="0C2D22EE"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13EDA" w14:textId="77777777" w:rsidR="005E27C7" w:rsidRPr="00120AE8" w:rsidRDefault="005E27C7" w:rsidP="00A70218">
            <w:pPr>
              <w:snapToGrid w:val="0"/>
            </w:pPr>
            <w:r w:rsidRPr="00120AE8">
              <w:rPr>
                <w:sz w:val="18"/>
                <w:szCs w:val="18"/>
                <w:lang w:eastAsia="ko-KR"/>
              </w:rPr>
              <w:t>BS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9050A5C" w14:textId="77777777" w:rsidR="005E27C7" w:rsidRPr="00120AE8" w:rsidRDefault="005E27C7" w:rsidP="00A70218">
            <w:pPr>
              <w:snapToGrid w:val="0"/>
            </w:pPr>
            <w:r w:rsidRPr="002D426E">
              <w:rPr>
                <w:sz w:val="18"/>
                <w:szCs w:val="18"/>
              </w:rPr>
              <w:t>For dense urban: (M, N, P, M</w:t>
            </w:r>
            <w:r w:rsidRPr="002D426E">
              <w:rPr>
                <w:sz w:val="18"/>
                <w:szCs w:val="18"/>
                <w:vertAlign w:val="subscript"/>
              </w:rPr>
              <w:t>g</w:t>
            </w:r>
            <w:r w:rsidRPr="002D426E">
              <w:rPr>
                <w:sz w:val="18"/>
                <w:szCs w:val="18"/>
              </w:rPr>
              <w:t>, N</w:t>
            </w:r>
            <w:r w:rsidRPr="002D426E">
              <w:rPr>
                <w:sz w:val="18"/>
                <w:szCs w:val="18"/>
                <w:vertAlign w:val="subscript"/>
              </w:rPr>
              <w:t>g</w:t>
            </w:r>
            <w:r w:rsidRPr="002D426E">
              <w:rPr>
                <w:sz w:val="18"/>
                <w:szCs w:val="18"/>
              </w:rPr>
              <w:t>) = (4, 8, 2, 2, 2). (d</w:t>
            </w:r>
            <w:r w:rsidRPr="002D426E">
              <w:rPr>
                <w:sz w:val="18"/>
                <w:szCs w:val="18"/>
                <w:vertAlign w:val="subscript"/>
              </w:rPr>
              <w:t>V</w:t>
            </w:r>
            <w:r w:rsidRPr="002D426E">
              <w:rPr>
                <w:sz w:val="18"/>
                <w:szCs w:val="18"/>
              </w:rPr>
              <w:t>, d</w:t>
            </w:r>
            <w:r w:rsidRPr="002D426E">
              <w:rPr>
                <w:sz w:val="18"/>
                <w:szCs w:val="18"/>
                <w:vertAlign w:val="subscript"/>
              </w:rPr>
              <w:t>H</w:t>
            </w:r>
            <w:r w:rsidRPr="002D426E">
              <w:rPr>
                <w:sz w:val="18"/>
                <w:szCs w:val="18"/>
              </w:rPr>
              <w:t>) = (0.5, 0.5) λ. (d</w:t>
            </w:r>
            <w:r w:rsidRPr="002D426E">
              <w:rPr>
                <w:sz w:val="18"/>
                <w:szCs w:val="18"/>
                <w:vertAlign w:val="subscript"/>
              </w:rPr>
              <w:t>g,V</w:t>
            </w:r>
            <w:r w:rsidRPr="002D426E">
              <w:rPr>
                <w:sz w:val="18"/>
                <w:szCs w:val="18"/>
              </w:rPr>
              <w:t>, d</w:t>
            </w:r>
            <w:r w:rsidRPr="002D426E">
              <w:rPr>
                <w:sz w:val="18"/>
                <w:szCs w:val="18"/>
                <w:vertAlign w:val="subscript"/>
              </w:rPr>
              <w:t>g,H</w:t>
            </w:r>
            <w:r w:rsidRPr="002D426E">
              <w:rPr>
                <w:sz w:val="18"/>
                <w:szCs w:val="18"/>
              </w:rPr>
              <w:t>) = (2.0, 4.0) λ</w:t>
            </w:r>
          </w:p>
          <w:p w14:paraId="016B4B1C" w14:textId="77777777" w:rsidR="005E27C7" w:rsidRPr="00120AE8" w:rsidRDefault="005E27C7" w:rsidP="00A70218">
            <w:pPr>
              <w:snapToGrid w:val="0"/>
            </w:pPr>
          </w:p>
        </w:tc>
      </w:tr>
      <w:tr w:rsidR="005E27C7" w:rsidRPr="00120AE8" w14:paraId="0A60AA4B"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1A8F4" w14:textId="77777777" w:rsidR="005E27C7" w:rsidRPr="00120AE8" w:rsidRDefault="005E27C7" w:rsidP="00A70218">
            <w:pPr>
              <w:snapToGrid w:val="0"/>
            </w:pPr>
            <w:r w:rsidRPr="00120AE8">
              <w:rPr>
                <w:sz w:val="18"/>
                <w:szCs w:val="18"/>
                <w:lang w:eastAsia="ko-KR"/>
              </w:rPr>
              <w:t>BS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6DB6939" w14:textId="77777777" w:rsidR="005E27C7" w:rsidRPr="00120AE8" w:rsidRDefault="005E27C7" w:rsidP="00A70218">
            <w:pPr>
              <w:snapToGrid w:val="0"/>
            </w:pPr>
            <w:r w:rsidRPr="00120AE8">
              <w:rPr>
                <w:sz w:val="18"/>
                <w:szCs w:val="18"/>
                <w:lang w:eastAsia="ko-KR"/>
              </w:rPr>
              <w:t>TR 38.802 Table A.2.1-6, Table A.2.1-7</w:t>
            </w:r>
          </w:p>
        </w:tc>
      </w:tr>
      <w:tr w:rsidR="005E27C7" w:rsidRPr="00120AE8" w14:paraId="052E33F3"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1B904" w14:textId="77777777" w:rsidR="005E27C7" w:rsidRPr="00120AE8" w:rsidRDefault="005E27C7" w:rsidP="00A70218">
            <w:pPr>
              <w:snapToGrid w:val="0"/>
            </w:pPr>
            <w:r w:rsidRPr="00120AE8">
              <w:rPr>
                <w:sz w:val="18"/>
                <w:szCs w:val="18"/>
                <w:lang w:eastAsia="ko-KR"/>
              </w:rPr>
              <w:t>UE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5AD3AA04" w14:textId="77777777" w:rsidR="005E27C7" w:rsidRPr="002D426E" w:rsidRDefault="005E27C7" w:rsidP="00A70218">
            <w:pPr>
              <w:snapToGrid w:val="0"/>
            </w:pPr>
            <w:r w:rsidRPr="002D426E">
              <w:rPr>
                <w:sz w:val="18"/>
                <w:szCs w:val="18"/>
              </w:rPr>
              <w:t>2 back-to-back panels. Panel structure: (M, N, P) = (1, 4, 2), dH = 0.5λ</w:t>
            </w:r>
          </w:p>
        </w:tc>
      </w:tr>
      <w:tr w:rsidR="005E27C7" w:rsidRPr="00120AE8" w14:paraId="3F2A3A6A"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B923F" w14:textId="77777777" w:rsidR="005E27C7" w:rsidRPr="00120AE8" w:rsidRDefault="005E27C7" w:rsidP="00A70218">
            <w:pPr>
              <w:snapToGrid w:val="0"/>
            </w:pPr>
            <w:r w:rsidRPr="00120AE8">
              <w:rPr>
                <w:sz w:val="18"/>
                <w:szCs w:val="18"/>
                <w:lang w:eastAsia="ko-KR"/>
              </w:rPr>
              <w:t>UE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7D7651BA" w14:textId="77777777" w:rsidR="005E27C7" w:rsidRPr="00120AE8" w:rsidRDefault="005E27C7" w:rsidP="00A70218">
            <w:pPr>
              <w:snapToGrid w:val="0"/>
            </w:pPr>
            <w:r w:rsidRPr="00120AE8">
              <w:rPr>
                <w:sz w:val="18"/>
                <w:szCs w:val="18"/>
                <w:lang w:eastAsia="ko-KR"/>
              </w:rPr>
              <w:t>TR 38.802 Table A.2.1-8</w:t>
            </w:r>
          </w:p>
        </w:tc>
      </w:tr>
      <w:tr w:rsidR="005E27C7" w:rsidRPr="00120AE8" w14:paraId="61B17D92"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FD96F" w14:textId="77777777" w:rsidR="005E27C7" w:rsidRPr="00120AE8" w:rsidRDefault="005E27C7" w:rsidP="00A70218">
            <w:pPr>
              <w:snapToGrid w:val="0"/>
            </w:pPr>
            <w:r w:rsidRPr="00120AE8">
              <w:rPr>
                <w:sz w:val="18"/>
                <w:szCs w:val="18"/>
              </w:rPr>
              <w:t>UE dropping</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45156ADD" w14:textId="77777777" w:rsidR="005E27C7" w:rsidRPr="00120AE8" w:rsidRDefault="005E27C7" w:rsidP="00A70218">
            <w:pPr>
              <w:snapToGrid w:val="0"/>
            </w:pPr>
            <w:r w:rsidRPr="00120AE8">
              <w:rPr>
                <w:sz w:val="18"/>
                <w:szCs w:val="18"/>
              </w:rPr>
              <w:t>Random</w:t>
            </w:r>
          </w:p>
        </w:tc>
      </w:tr>
      <w:tr w:rsidR="005E27C7" w:rsidRPr="00120AE8" w14:paraId="262407A1"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B2958" w14:textId="77777777" w:rsidR="005E27C7" w:rsidRPr="00120AE8" w:rsidRDefault="005E27C7" w:rsidP="00A70218">
            <w:pPr>
              <w:snapToGrid w:val="0"/>
            </w:pPr>
            <w:r w:rsidRPr="00120AE8">
              <w:rPr>
                <w:sz w:val="18"/>
                <w:szCs w:val="18"/>
              </w:rPr>
              <w:t>UE and panel orientation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FDE16F9" w14:textId="77777777" w:rsidR="005E27C7" w:rsidRPr="00120AE8" w:rsidRDefault="005E27C7" w:rsidP="00A70218">
            <w:pPr>
              <w:snapToGrid w:val="0"/>
            </w:pPr>
            <w:r w:rsidRPr="00120AE8">
              <w:rPr>
                <w:sz w:val="18"/>
                <w:szCs w:val="18"/>
              </w:rPr>
              <w:t>Vertical but random in azimuth</w:t>
            </w:r>
          </w:p>
        </w:tc>
      </w:tr>
      <w:tr w:rsidR="005E27C7" w:rsidRPr="00120AE8" w14:paraId="55A0FBDD"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575AB" w14:textId="77777777" w:rsidR="005E27C7" w:rsidRPr="00120AE8" w:rsidRDefault="005E27C7" w:rsidP="00A70218">
            <w:pPr>
              <w:snapToGrid w:val="0"/>
            </w:pPr>
            <w:r w:rsidRPr="00120AE8">
              <w:rPr>
                <w:sz w:val="18"/>
                <w:szCs w:val="18"/>
                <w:lang w:eastAsia="ko-KR"/>
              </w:rPr>
              <w:t>Traffic Model</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7D08CCAD" w14:textId="094A4ABA" w:rsidR="005E27C7" w:rsidRPr="002D426E" w:rsidRDefault="005E27C7" w:rsidP="00A70218">
            <w:pPr>
              <w:snapToGrid w:val="0"/>
              <w:rPr>
                <w:rFonts w:eastAsia="宋体"/>
                <w:sz w:val="24"/>
              </w:rPr>
            </w:pPr>
            <w:r w:rsidRPr="002D426E">
              <w:rPr>
                <w:sz w:val="18"/>
                <w:szCs w:val="18"/>
              </w:rPr>
              <w:t>Option 1: FTP model 1 with packet size 0.5Mbytes (other value is not precluded).</w:t>
            </w:r>
          </w:p>
        </w:tc>
      </w:tr>
      <w:tr w:rsidR="005E27C7" w:rsidRPr="00120AE8" w14:paraId="1EAECA27"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ECC2A" w14:textId="77777777" w:rsidR="005E27C7" w:rsidRPr="00120AE8" w:rsidRDefault="005E27C7" w:rsidP="00A70218">
            <w:pPr>
              <w:snapToGrid w:val="0"/>
            </w:pPr>
            <w:r w:rsidRPr="00120AE8">
              <w:rPr>
                <w:sz w:val="18"/>
                <w:szCs w:val="18"/>
                <w:lang w:eastAsia="ko-KR"/>
              </w:rPr>
              <w:t>UE Antenna height</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BAB1E1A" w14:textId="77777777" w:rsidR="005E27C7" w:rsidRPr="00120AE8" w:rsidRDefault="005E27C7" w:rsidP="00A70218">
            <w:pPr>
              <w:snapToGrid w:val="0"/>
            </w:pPr>
            <w:r w:rsidRPr="00120AE8">
              <w:rPr>
                <w:sz w:val="18"/>
                <w:szCs w:val="18"/>
                <w:lang w:eastAsia="ko-KR"/>
              </w:rPr>
              <w:t>1.5 m</w:t>
            </w:r>
          </w:p>
        </w:tc>
      </w:tr>
      <w:tr w:rsidR="005E27C7" w:rsidRPr="00120AE8" w14:paraId="5773D80B"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8DF3A4" w14:textId="77777777" w:rsidR="005E27C7" w:rsidRPr="00120AE8" w:rsidRDefault="005E27C7" w:rsidP="00A70218">
            <w:pPr>
              <w:snapToGrid w:val="0"/>
            </w:pPr>
            <w:r w:rsidRPr="00120AE8">
              <w:rPr>
                <w:sz w:val="18"/>
                <w:szCs w:val="18"/>
                <w:lang w:eastAsia="ko-KR"/>
              </w:rPr>
              <w:t>UL MIMO Mode, rank</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89A45" w14:textId="77777777" w:rsidR="005E27C7" w:rsidRPr="00120AE8" w:rsidRDefault="005E27C7" w:rsidP="00A70218">
            <w:pPr>
              <w:ind w:firstLine="16"/>
            </w:pPr>
            <w:r w:rsidRPr="00120AE8">
              <w:rPr>
                <w:sz w:val="18"/>
                <w:szCs w:val="18"/>
              </w:rPr>
              <w:t>UL SU-MIMO/MU-MIMO</w:t>
            </w:r>
          </w:p>
          <w:p w14:paraId="4CD30BAD" w14:textId="77777777" w:rsidR="005E27C7" w:rsidRPr="00120AE8" w:rsidRDefault="005E27C7" w:rsidP="00A70218">
            <w:pPr>
              <w:ind w:firstLine="16"/>
            </w:pPr>
            <w:r w:rsidRPr="00120AE8">
              <w:rPr>
                <w:sz w:val="18"/>
                <w:szCs w:val="18"/>
              </w:rPr>
              <w:t>Up to rank 4 for STxMP with 2 panels.</w:t>
            </w:r>
          </w:p>
        </w:tc>
      </w:tr>
      <w:tr w:rsidR="005E27C7" w:rsidRPr="00120AE8" w14:paraId="7452A62A"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0A0DE" w14:textId="77777777" w:rsidR="005E27C7" w:rsidRPr="00120AE8" w:rsidRDefault="005E27C7" w:rsidP="00A70218">
            <w:pPr>
              <w:snapToGrid w:val="0"/>
            </w:pPr>
            <w:r w:rsidRPr="00120AE8">
              <w:rPr>
                <w:sz w:val="18"/>
                <w:szCs w:val="18"/>
                <w:lang w:eastAsia="ko-KR"/>
              </w:rPr>
              <w:t>Cross-link interference between 2 panels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303820E4" w14:textId="022176A0" w:rsidR="005E27C7" w:rsidRPr="00120AE8" w:rsidRDefault="00A82A04" w:rsidP="00A70218">
            <w:pPr>
              <w:ind w:firstLine="16"/>
            </w:pPr>
            <w:r w:rsidRPr="00120AE8">
              <w:rPr>
                <w:sz w:val="18"/>
                <w:szCs w:val="18"/>
                <w:lang w:eastAsia="ko-KR"/>
              </w:rPr>
              <w:t>interference between 2 panels</w:t>
            </w:r>
            <w:r>
              <w:rPr>
                <w:sz w:val="18"/>
                <w:szCs w:val="18"/>
                <w:lang w:eastAsia="ko-KR"/>
              </w:rPr>
              <w:t xml:space="preserve"> is superposed</w:t>
            </w:r>
          </w:p>
        </w:tc>
      </w:tr>
      <w:tr w:rsidR="005E27C7" w:rsidRPr="00120AE8" w14:paraId="25475966"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BD9198" w14:textId="77777777" w:rsidR="005E27C7" w:rsidRPr="00120AE8" w:rsidRDefault="005E27C7" w:rsidP="00A70218">
            <w:pPr>
              <w:snapToGrid w:val="0"/>
            </w:pPr>
            <w:r w:rsidRPr="00120AE8">
              <w:rPr>
                <w:sz w:val="18"/>
                <w:szCs w:val="18"/>
                <w:lang w:eastAsia="ko-KR"/>
              </w:rPr>
              <w:t>Baseline scheme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C79BE" w14:textId="526C9018" w:rsidR="005E27C7" w:rsidRPr="00120AE8" w:rsidRDefault="005E27C7" w:rsidP="00DF29EC">
            <w:r w:rsidRPr="00120AE8">
              <w:rPr>
                <w:sz w:val="18"/>
                <w:szCs w:val="18"/>
              </w:rPr>
              <w:t>Option 1: single panel transmission with panel selection.</w:t>
            </w:r>
          </w:p>
        </w:tc>
      </w:tr>
    </w:tbl>
    <w:p w14:paraId="016970F8" w14:textId="77777777" w:rsidR="005E27C7" w:rsidRPr="00DF29EC" w:rsidRDefault="005E27C7" w:rsidP="00DF29EC">
      <w:pPr>
        <w:pStyle w:val="a0"/>
        <w:tabs>
          <w:tab w:val="left" w:pos="540"/>
        </w:tabs>
        <w:spacing w:after="0"/>
        <w:rPr>
          <w:rFonts w:eastAsiaTheme="minorEastAsia"/>
          <w:lang w:eastAsia="zh-CN"/>
        </w:rPr>
      </w:pPr>
    </w:p>
    <w:p w14:paraId="26A036C6" w14:textId="77777777" w:rsidR="001B0499" w:rsidRPr="002D1D03" w:rsidRDefault="001B0499">
      <w:pPr>
        <w:pStyle w:val="a0"/>
        <w:numPr>
          <w:ilvl w:val="2"/>
          <w:numId w:val="1"/>
        </w:numPr>
        <w:rPr>
          <w:lang w:eastAsia="zh-CN"/>
        </w:rPr>
      </w:pPr>
    </w:p>
    <w:sectPr w:rsidR="001B0499" w:rsidRPr="002D1D03" w:rsidSect="009E6A01">
      <w:headerReference w:type="default" r:id="rId20"/>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80C90" w14:textId="77777777" w:rsidR="00E76E89" w:rsidRDefault="00E76E89" w:rsidP="001B0499">
      <w:r>
        <w:separator/>
      </w:r>
    </w:p>
  </w:endnote>
  <w:endnote w:type="continuationSeparator" w:id="0">
    <w:p w14:paraId="1F1C7DE0" w14:textId="77777777" w:rsidR="00E76E89" w:rsidRDefault="00E76E89"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仿宋_GB2312">
    <w:altName w:val="Microsoft YaHei Light"/>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5AA43" w14:textId="77777777" w:rsidR="00E76E89" w:rsidRDefault="00E76E89" w:rsidP="001B0499">
      <w:r>
        <w:separator/>
      </w:r>
    </w:p>
  </w:footnote>
  <w:footnote w:type="continuationSeparator" w:id="0">
    <w:p w14:paraId="2903EEA8" w14:textId="77777777" w:rsidR="00E76E89" w:rsidRDefault="00E76E89"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B8522E" w:rsidRDefault="00B8522E">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15:restartNumberingAfterBreak="0">
    <w:nsid w:val="0CF66DAE"/>
    <w:multiLevelType w:val="hybridMultilevel"/>
    <w:tmpl w:val="D5804076"/>
    <w:lvl w:ilvl="0" w:tplc="2BD8847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A3EF3"/>
    <w:multiLevelType w:val="hybridMultilevel"/>
    <w:tmpl w:val="6FAE03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F166020"/>
    <w:multiLevelType w:val="hybridMultilevel"/>
    <w:tmpl w:val="B18E3648"/>
    <w:lvl w:ilvl="0" w:tplc="A6AA5466">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463D17"/>
    <w:multiLevelType w:val="hybridMultilevel"/>
    <w:tmpl w:val="C338D63E"/>
    <w:lvl w:ilvl="0" w:tplc="D7BA7446">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0D2E57"/>
    <w:multiLevelType w:val="hybridMultilevel"/>
    <w:tmpl w:val="E8EAE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8516BC"/>
    <w:multiLevelType w:val="hybridMultilevel"/>
    <w:tmpl w:val="4E547526"/>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195E5039"/>
    <w:multiLevelType w:val="hybridMultilevel"/>
    <w:tmpl w:val="AFB43F2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BE133FB"/>
    <w:multiLevelType w:val="hybridMultilevel"/>
    <w:tmpl w:val="BFB28D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D2F3944"/>
    <w:multiLevelType w:val="hybridMultilevel"/>
    <w:tmpl w:val="4E547526"/>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1E2C3615"/>
    <w:multiLevelType w:val="hybridMultilevel"/>
    <w:tmpl w:val="191A64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4F51150"/>
    <w:multiLevelType w:val="hybridMultilevel"/>
    <w:tmpl w:val="D0447C4C"/>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4FD3BB6"/>
    <w:multiLevelType w:val="hybridMultilevel"/>
    <w:tmpl w:val="FF4E0842"/>
    <w:lvl w:ilvl="0" w:tplc="7ED2AE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1CE5DEF"/>
    <w:multiLevelType w:val="hybridMultilevel"/>
    <w:tmpl w:val="C13A4908"/>
    <w:lvl w:ilvl="0" w:tplc="2EC6C6AE">
      <w:start w:val="1"/>
      <w:numFmt w:val="bullet"/>
      <w:lvlText w:val="–"/>
      <w:lvlJc w:val="left"/>
      <w:pPr>
        <w:tabs>
          <w:tab w:val="num" w:pos="720"/>
        </w:tabs>
        <w:ind w:left="720" w:hanging="360"/>
      </w:pPr>
      <w:rPr>
        <w:rFonts w:ascii="Arial" w:hAnsi="Arial" w:hint="default"/>
      </w:rPr>
    </w:lvl>
    <w:lvl w:ilvl="1" w:tplc="AF281DDA">
      <w:start w:val="1"/>
      <w:numFmt w:val="bullet"/>
      <w:lvlText w:val="–"/>
      <w:lvlJc w:val="left"/>
      <w:pPr>
        <w:tabs>
          <w:tab w:val="num" w:pos="1440"/>
        </w:tabs>
        <w:ind w:left="1440" w:hanging="360"/>
      </w:pPr>
      <w:rPr>
        <w:rFonts w:ascii="Arial" w:hAnsi="Arial" w:hint="default"/>
      </w:rPr>
    </w:lvl>
    <w:lvl w:ilvl="2" w:tplc="7632E966">
      <w:numFmt w:val="bullet"/>
      <w:lvlText w:val="•"/>
      <w:lvlJc w:val="left"/>
      <w:pPr>
        <w:tabs>
          <w:tab w:val="num" w:pos="2160"/>
        </w:tabs>
        <w:ind w:left="2160" w:hanging="360"/>
      </w:pPr>
      <w:rPr>
        <w:rFonts w:ascii="Arial" w:hAnsi="Arial" w:hint="default"/>
      </w:rPr>
    </w:lvl>
    <w:lvl w:ilvl="3" w:tplc="6DF23D60" w:tentative="1">
      <w:start w:val="1"/>
      <w:numFmt w:val="bullet"/>
      <w:lvlText w:val="–"/>
      <w:lvlJc w:val="left"/>
      <w:pPr>
        <w:tabs>
          <w:tab w:val="num" w:pos="2880"/>
        </w:tabs>
        <w:ind w:left="2880" w:hanging="360"/>
      </w:pPr>
      <w:rPr>
        <w:rFonts w:ascii="Arial" w:hAnsi="Arial" w:hint="default"/>
      </w:rPr>
    </w:lvl>
    <w:lvl w:ilvl="4" w:tplc="DF76761C" w:tentative="1">
      <w:start w:val="1"/>
      <w:numFmt w:val="bullet"/>
      <w:lvlText w:val="–"/>
      <w:lvlJc w:val="left"/>
      <w:pPr>
        <w:tabs>
          <w:tab w:val="num" w:pos="3600"/>
        </w:tabs>
        <w:ind w:left="3600" w:hanging="360"/>
      </w:pPr>
      <w:rPr>
        <w:rFonts w:ascii="Arial" w:hAnsi="Arial" w:hint="default"/>
      </w:rPr>
    </w:lvl>
    <w:lvl w:ilvl="5" w:tplc="B0705F42" w:tentative="1">
      <w:start w:val="1"/>
      <w:numFmt w:val="bullet"/>
      <w:lvlText w:val="–"/>
      <w:lvlJc w:val="left"/>
      <w:pPr>
        <w:tabs>
          <w:tab w:val="num" w:pos="4320"/>
        </w:tabs>
        <w:ind w:left="4320" w:hanging="360"/>
      </w:pPr>
      <w:rPr>
        <w:rFonts w:ascii="Arial" w:hAnsi="Arial" w:hint="default"/>
      </w:rPr>
    </w:lvl>
    <w:lvl w:ilvl="6" w:tplc="EC46E4B8" w:tentative="1">
      <w:start w:val="1"/>
      <w:numFmt w:val="bullet"/>
      <w:lvlText w:val="–"/>
      <w:lvlJc w:val="left"/>
      <w:pPr>
        <w:tabs>
          <w:tab w:val="num" w:pos="5040"/>
        </w:tabs>
        <w:ind w:left="5040" w:hanging="360"/>
      </w:pPr>
      <w:rPr>
        <w:rFonts w:ascii="Arial" w:hAnsi="Arial" w:hint="default"/>
      </w:rPr>
    </w:lvl>
    <w:lvl w:ilvl="7" w:tplc="27F65F86" w:tentative="1">
      <w:start w:val="1"/>
      <w:numFmt w:val="bullet"/>
      <w:lvlText w:val="–"/>
      <w:lvlJc w:val="left"/>
      <w:pPr>
        <w:tabs>
          <w:tab w:val="num" w:pos="5760"/>
        </w:tabs>
        <w:ind w:left="5760" w:hanging="360"/>
      </w:pPr>
      <w:rPr>
        <w:rFonts w:ascii="Arial" w:hAnsi="Arial" w:hint="default"/>
      </w:rPr>
    </w:lvl>
    <w:lvl w:ilvl="8" w:tplc="F4D07C7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4247DA0"/>
    <w:multiLevelType w:val="hybridMultilevel"/>
    <w:tmpl w:val="8ADA58F2"/>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6AA5466">
      <w:start w:val="1"/>
      <w:numFmt w:val="bullet"/>
      <w:lvlText w:val="-"/>
      <w:lvlJc w:val="left"/>
      <w:pPr>
        <w:ind w:left="2880" w:hanging="360"/>
      </w:pPr>
      <w:rPr>
        <w:rFonts w:ascii="Times New Roman" w:eastAsiaTheme="minorEastAsia" w:hAnsi="Times New Roman" w:cs="Times New Roman"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45428E4"/>
    <w:multiLevelType w:val="hybridMultilevel"/>
    <w:tmpl w:val="F062728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9C47DC"/>
    <w:multiLevelType w:val="hybridMultilevel"/>
    <w:tmpl w:val="6A468A1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D953AE3"/>
    <w:multiLevelType w:val="hybridMultilevel"/>
    <w:tmpl w:val="6D1C2442"/>
    <w:lvl w:ilvl="0" w:tplc="04090001">
      <w:start w:val="1"/>
      <w:numFmt w:val="bullet"/>
      <w:lvlText w:val=""/>
      <w:lvlJc w:val="left"/>
      <w:pPr>
        <w:ind w:left="470" w:hanging="420"/>
      </w:pPr>
      <w:rPr>
        <w:rFonts w:ascii="Symbol" w:hAnsi="Symbol" w:hint="default"/>
        <w:color w:val="auto"/>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6" w15:restartNumberingAfterBreak="0">
    <w:nsid w:val="3F100262"/>
    <w:multiLevelType w:val="hybridMultilevel"/>
    <w:tmpl w:val="1EA89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F2C2C4D"/>
    <w:multiLevelType w:val="hybridMultilevel"/>
    <w:tmpl w:val="D5804076"/>
    <w:lvl w:ilvl="0" w:tplc="2BD8847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401516A8"/>
    <w:multiLevelType w:val="hybridMultilevel"/>
    <w:tmpl w:val="55A2860C"/>
    <w:lvl w:ilvl="0" w:tplc="05E46D94">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845031"/>
    <w:multiLevelType w:val="hybridMultilevel"/>
    <w:tmpl w:val="580E8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A584CDA"/>
    <w:multiLevelType w:val="hybridMultilevel"/>
    <w:tmpl w:val="118C8D6A"/>
    <w:lvl w:ilvl="0" w:tplc="ECEE1C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C1E54F8"/>
    <w:multiLevelType w:val="hybridMultilevel"/>
    <w:tmpl w:val="03A2B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7" w15:restartNumberingAfterBreak="0">
    <w:nsid w:val="5183650A"/>
    <w:multiLevelType w:val="hybridMultilevel"/>
    <w:tmpl w:val="F48C4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8225B3C"/>
    <w:multiLevelType w:val="hybridMultilevel"/>
    <w:tmpl w:val="B99A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BA0F97"/>
    <w:multiLevelType w:val="hybridMultilevel"/>
    <w:tmpl w:val="A13603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C2372E5"/>
    <w:multiLevelType w:val="hybridMultilevel"/>
    <w:tmpl w:val="357C4DE6"/>
    <w:lvl w:ilvl="0" w:tplc="C98C9DA0">
      <w:start w:val="1"/>
      <w:numFmt w:val="bullet"/>
      <w:lvlText w:val="–"/>
      <w:lvlJc w:val="left"/>
      <w:pPr>
        <w:tabs>
          <w:tab w:val="num" w:pos="720"/>
        </w:tabs>
        <w:ind w:left="720" w:hanging="360"/>
      </w:pPr>
      <w:rPr>
        <w:rFonts w:ascii="Arial" w:hAnsi="Arial" w:hint="default"/>
      </w:rPr>
    </w:lvl>
    <w:lvl w:ilvl="1" w:tplc="8E70CB92">
      <w:start w:val="1"/>
      <w:numFmt w:val="bullet"/>
      <w:lvlText w:val="–"/>
      <w:lvlJc w:val="left"/>
      <w:pPr>
        <w:tabs>
          <w:tab w:val="num" w:pos="1440"/>
        </w:tabs>
        <w:ind w:left="1440" w:hanging="360"/>
      </w:pPr>
      <w:rPr>
        <w:rFonts w:ascii="Arial" w:hAnsi="Arial" w:hint="default"/>
      </w:rPr>
    </w:lvl>
    <w:lvl w:ilvl="2" w:tplc="15664754">
      <w:numFmt w:val="bullet"/>
      <w:lvlText w:val="•"/>
      <w:lvlJc w:val="left"/>
      <w:pPr>
        <w:tabs>
          <w:tab w:val="num" w:pos="2160"/>
        </w:tabs>
        <w:ind w:left="2160" w:hanging="360"/>
      </w:pPr>
      <w:rPr>
        <w:rFonts w:ascii="Arial" w:hAnsi="Arial" w:hint="default"/>
      </w:rPr>
    </w:lvl>
    <w:lvl w:ilvl="3" w:tplc="E2382AE6">
      <w:numFmt w:val="bullet"/>
      <w:lvlText w:val="–"/>
      <w:lvlJc w:val="left"/>
      <w:pPr>
        <w:tabs>
          <w:tab w:val="num" w:pos="2880"/>
        </w:tabs>
        <w:ind w:left="2880" w:hanging="360"/>
      </w:pPr>
      <w:rPr>
        <w:rFonts w:ascii="Arial" w:hAnsi="Arial" w:hint="default"/>
      </w:rPr>
    </w:lvl>
    <w:lvl w:ilvl="4" w:tplc="2C90D5E8" w:tentative="1">
      <w:start w:val="1"/>
      <w:numFmt w:val="bullet"/>
      <w:lvlText w:val="–"/>
      <w:lvlJc w:val="left"/>
      <w:pPr>
        <w:tabs>
          <w:tab w:val="num" w:pos="3600"/>
        </w:tabs>
        <w:ind w:left="3600" w:hanging="360"/>
      </w:pPr>
      <w:rPr>
        <w:rFonts w:ascii="Arial" w:hAnsi="Arial" w:hint="default"/>
      </w:rPr>
    </w:lvl>
    <w:lvl w:ilvl="5" w:tplc="C7268C44" w:tentative="1">
      <w:start w:val="1"/>
      <w:numFmt w:val="bullet"/>
      <w:lvlText w:val="–"/>
      <w:lvlJc w:val="left"/>
      <w:pPr>
        <w:tabs>
          <w:tab w:val="num" w:pos="4320"/>
        </w:tabs>
        <w:ind w:left="4320" w:hanging="360"/>
      </w:pPr>
      <w:rPr>
        <w:rFonts w:ascii="Arial" w:hAnsi="Arial" w:hint="default"/>
      </w:rPr>
    </w:lvl>
    <w:lvl w:ilvl="6" w:tplc="8D7C63EC" w:tentative="1">
      <w:start w:val="1"/>
      <w:numFmt w:val="bullet"/>
      <w:lvlText w:val="–"/>
      <w:lvlJc w:val="left"/>
      <w:pPr>
        <w:tabs>
          <w:tab w:val="num" w:pos="5040"/>
        </w:tabs>
        <w:ind w:left="5040" w:hanging="360"/>
      </w:pPr>
      <w:rPr>
        <w:rFonts w:ascii="Arial" w:hAnsi="Arial" w:hint="default"/>
      </w:rPr>
    </w:lvl>
    <w:lvl w:ilvl="7" w:tplc="B492FD5A" w:tentative="1">
      <w:start w:val="1"/>
      <w:numFmt w:val="bullet"/>
      <w:lvlText w:val="–"/>
      <w:lvlJc w:val="left"/>
      <w:pPr>
        <w:tabs>
          <w:tab w:val="num" w:pos="5760"/>
        </w:tabs>
        <w:ind w:left="5760" w:hanging="360"/>
      </w:pPr>
      <w:rPr>
        <w:rFonts w:ascii="Arial" w:hAnsi="Arial" w:hint="default"/>
      </w:rPr>
    </w:lvl>
    <w:lvl w:ilvl="8" w:tplc="EBB4F9F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60C70724"/>
    <w:multiLevelType w:val="hybridMultilevel"/>
    <w:tmpl w:val="1FA4259E"/>
    <w:lvl w:ilvl="0" w:tplc="7B5AA3E8">
      <w:start w:val="1"/>
      <w:numFmt w:val="bullet"/>
      <w:lvlText w:val="•"/>
      <w:lvlJc w:val="left"/>
      <w:pPr>
        <w:tabs>
          <w:tab w:val="num" w:pos="720"/>
        </w:tabs>
        <w:ind w:left="720" w:hanging="360"/>
      </w:pPr>
      <w:rPr>
        <w:rFonts w:ascii="Arial" w:hAnsi="Arial" w:hint="default"/>
      </w:rPr>
    </w:lvl>
    <w:lvl w:ilvl="1" w:tplc="7494D2F4" w:tentative="1">
      <w:start w:val="1"/>
      <w:numFmt w:val="bullet"/>
      <w:lvlText w:val="•"/>
      <w:lvlJc w:val="left"/>
      <w:pPr>
        <w:tabs>
          <w:tab w:val="num" w:pos="1440"/>
        </w:tabs>
        <w:ind w:left="1440" w:hanging="360"/>
      </w:pPr>
      <w:rPr>
        <w:rFonts w:ascii="Arial" w:hAnsi="Arial" w:hint="default"/>
      </w:rPr>
    </w:lvl>
    <w:lvl w:ilvl="2" w:tplc="84CE7902">
      <w:start w:val="1"/>
      <w:numFmt w:val="bullet"/>
      <w:lvlText w:val="•"/>
      <w:lvlJc w:val="left"/>
      <w:pPr>
        <w:tabs>
          <w:tab w:val="num" w:pos="2160"/>
        </w:tabs>
        <w:ind w:left="2160" w:hanging="360"/>
      </w:pPr>
      <w:rPr>
        <w:rFonts w:ascii="Arial" w:hAnsi="Arial" w:hint="default"/>
      </w:rPr>
    </w:lvl>
    <w:lvl w:ilvl="3" w:tplc="DDE09028" w:tentative="1">
      <w:start w:val="1"/>
      <w:numFmt w:val="bullet"/>
      <w:lvlText w:val="•"/>
      <w:lvlJc w:val="left"/>
      <w:pPr>
        <w:tabs>
          <w:tab w:val="num" w:pos="2880"/>
        </w:tabs>
        <w:ind w:left="2880" w:hanging="360"/>
      </w:pPr>
      <w:rPr>
        <w:rFonts w:ascii="Arial" w:hAnsi="Arial" w:hint="default"/>
      </w:rPr>
    </w:lvl>
    <w:lvl w:ilvl="4" w:tplc="DDFC9BC2" w:tentative="1">
      <w:start w:val="1"/>
      <w:numFmt w:val="bullet"/>
      <w:lvlText w:val="•"/>
      <w:lvlJc w:val="left"/>
      <w:pPr>
        <w:tabs>
          <w:tab w:val="num" w:pos="3600"/>
        </w:tabs>
        <w:ind w:left="3600" w:hanging="360"/>
      </w:pPr>
      <w:rPr>
        <w:rFonts w:ascii="Arial" w:hAnsi="Arial" w:hint="default"/>
      </w:rPr>
    </w:lvl>
    <w:lvl w:ilvl="5" w:tplc="02F82368" w:tentative="1">
      <w:start w:val="1"/>
      <w:numFmt w:val="bullet"/>
      <w:lvlText w:val="•"/>
      <w:lvlJc w:val="left"/>
      <w:pPr>
        <w:tabs>
          <w:tab w:val="num" w:pos="4320"/>
        </w:tabs>
        <w:ind w:left="4320" w:hanging="360"/>
      </w:pPr>
      <w:rPr>
        <w:rFonts w:ascii="Arial" w:hAnsi="Arial" w:hint="default"/>
      </w:rPr>
    </w:lvl>
    <w:lvl w:ilvl="6" w:tplc="9F9231E6" w:tentative="1">
      <w:start w:val="1"/>
      <w:numFmt w:val="bullet"/>
      <w:lvlText w:val="•"/>
      <w:lvlJc w:val="left"/>
      <w:pPr>
        <w:tabs>
          <w:tab w:val="num" w:pos="5040"/>
        </w:tabs>
        <w:ind w:left="5040" w:hanging="360"/>
      </w:pPr>
      <w:rPr>
        <w:rFonts w:ascii="Arial" w:hAnsi="Arial" w:hint="default"/>
      </w:rPr>
    </w:lvl>
    <w:lvl w:ilvl="7" w:tplc="CD6AD184" w:tentative="1">
      <w:start w:val="1"/>
      <w:numFmt w:val="bullet"/>
      <w:lvlText w:val="•"/>
      <w:lvlJc w:val="left"/>
      <w:pPr>
        <w:tabs>
          <w:tab w:val="num" w:pos="5760"/>
        </w:tabs>
        <w:ind w:left="5760" w:hanging="360"/>
      </w:pPr>
      <w:rPr>
        <w:rFonts w:ascii="Arial" w:hAnsi="Arial" w:hint="default"/>
      </w:rPr>
    </w:lvl>
    <w:lvl w:ilvl="8" w:tplc="513A749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11A6A49"/>
    <w:multiLevelType w:val="hybridMultilevel"/>
    <w:tmpl w:val="9A20665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46125D"/>
    <w:multiLevelType w:val="hybridMultilevel"/>
    <w:tmpl w:val="4B58DE04"/>
    <w:lvl w:ilvl="0" w:tplc="CF14A732">
      <w:start w:val="1"/>
      <w:numFmt w:val="bullet"/>
      <w:lvlText w:val="•"/>
      <w:lvlJc w:val="left"/>
      <w:pPr>
        <w:tabs>
          <w:tab w:val="num" w:pos="720"/>
        </w:tabs>
        <w:ind w:left="720" w:hanging="360"/>
      </w:pPr>
      <w:rPr>
        <w:rFonts w:ascii="Arial" w:hAnsi="Arial" w:hint="default"/>
      </w:rPr>
    </w:lvl>
    <w:lvl w:ilvl="1" w:tplc="DD6E86B4">
      <w:numFmt w:val="bullet"/>
      <w:lvlText w:val="–"/>
      <w:lvlJc w:val="left"/>
      <w:pPr>
        <w:tabs>
          <w:tab w:val="num" w:pos="1440"/>
        </w:tabs>
        <w:ind w:left="1440" w:hanging="360"/>
      </w:pPr>
      <w:rPr>
        <w:rFonts w:ascii="Arial" w:hAnsi="Arial" w:hint="default"/>
      </w:rPr>
    </w:lvl>
    <w:lvl w:ilvl="2" w:tplc="506CB594" w:tentative="1">
      <w:start w:val="1"/>
      <w:numFmt w:val="bullet"/>
      <w:lvlText w:val="•"/>
      <w:lvlJc w:val="left"/>
      <w:pPr>
        <w:tabs>
          <w:tab w:val="num" w:pos="2160"/>
        </w:tabs>
        <w:ind w:left="2160" w:hanging="360"/>
      </w:pPr>
      <w:rPr>
        <w:rFonts w:ascii="Arial" w:hAnsi="Arial" w:hint="default"/>
      </w:rPr>
    </w:lvl>
    <w:lvl w:ilvl="3" w:tplc="6248D38A" w:tentative="1">
      <w:start w:val="1"/>
      <w:numFmt w:val="bullet"/>
      <w:lvlText w:val="•"/>
      <w:lvlJc w:val="left"/>
      <w:pPr>
        <w:tabs>
          <w:tab w:val="num" w:pos="2880"/>
        </w:tabs>
        <w:ind w:left="2880" w:hanging="360"/>
      </w:pPr>
      <w:rPr>
        <w:rFonts w:ascii="Arial" w:hAnsi="Arial" w:hint="default"/>
      </w:rPr>
    </w:lvl>
    <w:lvl w:ilvl="4" w:tplc="1368E6CE" w:tentative="1">
      <w:start w:val="1"/>
      <w:numFmt w:val="bullet"/>
      <w:lvlText w:val="•"/>
      <w:lvlJc w:val="left"/>
      <w:pPr>
        <w:tabs>
          <w:tab w:val="num" w:pos="3600"/>
        </w:tabs>
        <w:ind w:left="3600" w:hanging="360"/>
      </w:pPr>
      <w:rPr>
        <w:rFonts w:ascii="Arial" w:hAnsi="Arial" w:hint="default"/>
      </w:rPr>
    </w:lvl>
    <w:lvl w:ilvl="5" w:tplc="1D688FCC" w:tentative="1">
      <w:start w:val="1"/>
      <w:numFmt w:val="bullet"/>
      <w:lvlText w:val="•"/>
      <w:lvlJc w:val="left"/>
      <w:pPr>
        <w:tabs>
          <w:tab w:val="num" w:pos="4320"/>
        </w:tabs>
        <w:ind w:left="4320" w:hanging="360"/>
      </w:pPr>
      <w:rPr>
        <w:rFonts w:ascii="Arial" w:hAnsi="Arial" w:hint="default"/>
      </w:rPr>
    </w:lvl>
    <w:lvl w:ilvl="6" w:tplc="E81ACCD2" w:tentative="1">
      <w:start w:val="1"/>
      <w:numFmt w:val="bullet"/>
      <w:lvlText w:val="•"/>
      <w:lvlJc w:val="left"/>
      <w:pPr>
        <w:tabs>
          <w:tab w:val="num" w:pos="5040"/>
        </w:tabs>
        <w:ind w:left="5040" w:hanging="360"/>
      </w:pPr>
      <w:rPr>
        <w:rFonts w:ascii="Arial" w:hAnsi="Arial" w:hint="default"/>
      </w:rPr>
    </w:lvl>
    <w:lvl w:ilvl="7" w:tplc="07CED53A" w:tentative="1">
      <w:start w:val="1"/>
      <w:numFmt w:val="bullet"/>
      <w:lvlText w:val="•"/>
      <w:lvlJc w:val="left"/>
      <w:pPr>
        <w:tabs>
          <w:tab w:val="num" w:pos="5760"/>
        </w:tabs>
        <w:ind w:left="5760" w:hanging="360"/>
      </w:pPr>
      <w:rPr>
        <w:rFonts w:ascii="Arial" w:hAnsi="Arial" w:hint="default"/>
      </w:rPr>
    </w:lvl>
    <w:lvl w:ilvl="8" w:tplc="9DB23C4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174683F"/>
    <w:multiLevelType w:val="hybridMultilevel"/>
    <w:tmpl w:val="A468AED0"/>
    <w:lvl w:ilvl="0" w:tplc="31026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65CC21BB"/>
    <w:multiLevelType w:val="hybridMultilevel"/>
    <w:tmpl w:val="6A386D68"/>
    <w:lvl w:ilvl="0" w:tplc="C6A2D838">
      <w:start w:val="1"/>
      <w:numFmt w:val="bullet"/>
      <w:lvlText w:val=""/>
      <w:lvlJc w:val="left"/>
      <w:pPr>
        <w:tabs>
          <w:tab w:val="num" w:pos="720"/>
        </w:tabs>
        <w:ind w:left="720" w:hanging="360"/>
      </w:pPr>
      <w:rPr>
        <w:rFonts w:ascii="Wingdings" w:hAnsi="Wingdings" w:hint="default"/>
      </w:rPr>
    </w:lvl>
    <w:lvl w:ilvl="1" w:tplc="8F36A358">
      <w:numFmt w:val="bullet"/>
      <w:lvlText w:val="–"/>
      <w:lvlJc w:val="left"/>
      <w:pPr>
        <w:tabs>
          <w:tab w:val="num" w:pos="1440"/>
        </w:tabs>
        <w:ind w:left="1440" w:hanging="360"/>
      </w:pPr>
      <w:rPr>
        <w:rFonts w:ascii="等线" w:hAnsi="等线" w:hint="default"/>
      </w:rPr>
    </w:lvl>
    <w:lvl w:ilvl="2" w:tplc="F34A170C">
      <w:numFmt w:val="bullet"/>
      <w:lvlText w:val="•"/>
      <w:lvlJc w:val="left"/>
      <w:pPr>
        <w:tabs>
          <w:tab w:val="num" w:pos="2160"/>
        </w:tabs>
        <w:ind w:left="2160" w:hanging="360"/>
      </w:pPr>
      <w:rPr>
        <w:rFonts w:ascii="Arial" w:hAnsi="Arial" w:hint="default"/>
      </w:rPr>
    </w:lvl>
    <w:lvl w:ilvl="3" w:tplc="6D34D092" w:tentative="1">
      <w:start w:val="1"/>
      <w:numFmt w:val="bullet"/>
      <w:lvlText w:val=""/>
      <w:lvlJc w:val="left"/>
      <w:pPr>
        <w:tabs>
          <w:tab w:val="num" w:pos="2880"/>
        </w:tabs>
        <w:ind w:left="2880" w:hanging="360"/>
      </w:pPr>
      <w:rPr>
        <w:rFonts w:ascii="Wingdings" w:hAnsi="Wingdings" w:hint="default"/>
      </w:rPr>
    </w:lvl>
    <w:lvl w:ilvl="4" w:tplc="2DBCEDC8" w:tentative="1">
      <w:start w:val="1"/>
      <w:numFmt w:val="bullet"/>
      <w:lvlText w:val=""/>
      <w:lvlJc w:val="left"/>
      <w:pPr>
        <w:tabs>
          <w:tab w:val="num" w:pos="3600"/>
        </w:tabs>
        <w:ind w:left="3600" w:hanging="360"/>
      </w:pPr>
      <w:rPr>
        <w:rFonts w:ascii="Wingdings" w:hAnsi="Wingdings" w:hint="default"/>
      </w:rPr>
    </w:lvl>
    <w:lvl w:ilvl="5" w:tplc="96EED2A0" w:tentative="1">
      <w:start w:val="1"/>
      <w:numFmt w:val="bullet"/>
      <w:lvlText w:val=""/>
      <w:lvlJc w:val="left"/>
      <w:pPr>
        <w:tabs>
          <w:tab w:val="num" w:pos="4320"/>
        </w:tabs>
        <w:ind w:left="4320" w:hanging="360"/>
      </w:pPr>
      <w:rPr>
        <w:rFonts w:ascii="Wingdings" w:hAnsi="Wingdings" w:hint="default"/>
      </w:rPr>
    </w:lvl>
    <w:lvl w:ilvl="6" w:tplc="EE7E1CA2" w:tentative="1">
      <w:start w:val="1"/>
      <w:numFmt w:val="bullet"/>
      <w:lvlText w:val=""/>
      <w:lvlJc w:val="left"/>
      <w:pPr>
        <w:tabs>
          <w:tab w:val="num" w:pos="5040"/>
        </w:tabs>
        <w:ind w:left="5040" w:hanging="360"/>
      </w:pPr>
      <w:rPr>
        <w:rFonts w:ascii="Wingdings" w:hAnsi="Wingdings" w:hint="default"/>
      </w:rPr>
    </w:lvl>
    <w:lvl w:ilvl="7" w:tplc="F6BE936E" w:tentative="1">
      <w:start w:val="1"/>
      <w:numFmt w:val="bullet"/>
      <w:lvlText w:val=""/>
      <w:lvlJc w:val="left"/>
      <w:pPr>
        <w:tabs>
          <w:tab w:val="num" w:pos="5760"/>
        </w:tabs>
        <w:ind w:left="5760" w:hanging="360"/>
      </w:pPr>
      <w:rPr>
        <w:rFonts w:ascii="Wingdings" w:hAnsi="Wingdings" w:hint="default"/>
      </w:rPr>
    </w:lvl>
    <w:lvl w:ilvl="8" w:tplc="811A36E0"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6AC71F8A"/>
    <w:multiLevelType w:val="hybridMultilevel"/>
    <w:tmpl w:val="8154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72822A9A"/>
    <w:multiLevelType w:val="hybridMultilevel"/>
    <w:tmpl w:val="301271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4109B7"/>
    <w:multiLevelType w:val="hybridMultilevel"/>
    <w:tmpl w:val="91F4A804"/>
    <w:lvl w:ilvl="0" w:tplc="ECEE1C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9"/>
  </w:num>
  <w:num w:numId="3">
    <w:abstractNumId w:val="27"/>
  </w:num>
  <w:num w:numId="4">
    <w:abstractNumId w:val="46"/>
  </w:num>
  <w:num w:numId="5">
    <w:abstractNumId w:val="55"/>
  </w:num>
  <w:num w:numId="6">
    <w:abstractNumId w:val="50"/>
  </w:num>
  <w:num w:numId="7">
    <w:abstractNumId w:val="20"/>
  </w:num>
  <w:num w:numId="8">
    <w:abstractNumId w:val="16"/>
  </w:num>
  <w:num w:numId="9">
    <w:abstractNumId w:val="71"/>
  </w:num>
  <w:num w:numId="10">
    <w:abstractNumId w:val="32"/>
  </w:num>
  <w:num w:numId="11">
    <w:abstractNumId w:val="60"/>
  </w:num>
  <w:num w:numId="12">
    <w:abstractNumId w:val="28"/>
  </w:num>
  <w:num w:numId="13">
    <w:abstractNumId w:val="70"/>
  </w:num>
  <w:num w:numId="14">
    <w:abstractNumId w:val="45"/>
  </w:num>
  <w:num w:numId="15">
    <w:abstractNumId w:val="51"/>
  </w:num>
  <w:num w:numId="16">
    <w:abstractNumId w:val="5"/>
  </w:num>
  <w:num w:numId="17">
    <w:abstractNumId w:val="3"/>
  </w:num>
  <w:num w:numId="18">
    <w:abstractNumId w:val="48"/>
  </w:num>
  <w:num w:numId="19">
    <w:abstractNumId w:val="31"/>
  </w:num>
  <w:num w:numId="20">
    <w:abstractNumId w:val="0"/>
  </w:num>
  <w:num w:numId="21">
    <w:abstractNumId w:val="54"/>
  </w:num>
  <w:num w:numId="22">
    <w:abstractNumId w:val="36"/>
  </w:num>
  <w:num w:numId="23">
    <w:abstractNumId w:val="38"/>
  </w:num>
  <w:num w:numId="24">
    <w:abstractNumId w:val="66"/>
  </w:num>
  <w:num w:numId="25">
    <w:abstractNumId w:val="0"/>
  </w:num>
  <w:num w:numId="26">
    <w:abstractNumId w:val="0"/>
  </w:num>
  <w:num w:numId="27">
    <w:abstractNumId w:val="0"/>
  </w:num>
  <w:num w:numId="28">
    <w:abstractNumId w:val="0"/>
  </w:num>
  <w:num w:numId="29">
    <w:abstractNumId w:val="0"/>
  </w:num>
  <w:num w:numId="30">
    <w:abstractNumId w:val="1"/>
  </w:num>
  <w:num w:numId="31">
    <w:abstractNumId w:val="26"/>
  </w:num>
  <w:num w:numId="32">
    <w:abstractNumId w:val="58"/>
  </w:num>
  <w:num w:numId="33">
    <w:abstractNumId w:val="67"/>
  </w:num>
  <w:num w:numId="34">
    <w:abstractNumId w:val="13"/>
  </w:num>
  <w:num w:numId="35">
    <w:abstractNumId w:val="7"/>
  </w:num>
  <w:num w:numId="36">
    <w:abstractNumId w:val="40"/>
  </w:num>
  <w:num w:numId="37">
    <w:abstractNumId w:val="68"/>
  </w:num>
  <w:num w:numId="38">
    <w:abstractNumId w:val="47"/>
  </w:num>
  <w:num w:numId="39">
    <w:abstractNumId w:val="8"/>
  </w:num>
  <w:num w:numId="40">
    <w:abstractNumId w:val="42"/>
  </w:num>
  <w:num w:numId="41">
    <w:abstractNumId w:val="61"/>
  </w:num>
  <w:num w:numId="42">
    <w:abstractNumId w:val="19"/>
  </w:num>
  <w:num w:numId="43">
    <w:abstractNumId w:val="14"/>
  </w:num>
  <w:num w:numId="44">
    <w:abstractNumId w:val="22"/>
  </w:num>
  <w:num w:numId="45">
    <w:abstractNumId w:val="64"/>
  </w:num>
  <w:num w:numId="46">
    <w:abstractNumId w:val="34"/>
  </w:num>
  <w:num w:numId="47">
    <w:abstractNumId w:val="2"/>
  </w:num>
  <w:num w:numId="48">
    <w:abstractNumId w:val="62"/>
  </w:num>
  <w:num w:numId="49">
    <w:abstractNumId w:val="35"/>
  </w:num>
  <w:num w:numId="50">
    <w:abstractNumId w:val="53"/>
  </w:num>
  <w:num w:numId="51">
    <w:abstractNumId w:val="29"/>
  </w:num>
  <w:num w:numId="52">
    <w:abstractNumId w:val="15"/>
  </w:num>
  <w:num w:numId="53">
    <w:abstractNumId w:val="6"/>
  </w:num>
  <w:num w:numId="54">
    <w:abstractNumId w:val="21"/>
  </w:num>
  <w:num w:numId="55">
    <w:abstractNumId w:val="52"/>
  </w:num>
  <w:num w:numId="56">
    <w:abstractNumId w:val="39"/>
  </w:num>
  <w:num w:numId="57">
    <w:abstractNumId w:val="30"/>
  </w:num>
  <w:num w:numId="58">
    <w:abstractNumId w:val="57"/>
  </w:num>
  <w:num w:numId="59">
    <w:abstractNumId w:val="0"/>
  </w:num>
  <w:num w:numId="60">
    <w:abstractNumId w:val="18"/>
  </w:num>
  <w:num w:numId="61">
    <w:abstractNumId w:val="12"/>
  </w:num>
  <w:num w:numId="62">
    <w:abstractNumId w:val="9"/>
  </w:num>
  <w:num w:numId="63">
    <w:abstractNumId w:val="69"/>
  </w:num>
  <w:num w:numId="64">
    <w:abstractNumId w:val="63"/>
  </w:num>
  <w:num w:numId="65">
    <w:abstractNumId w:val="44"/>
  </w:num>
  <w:num w:numId="66">
    <w:abstractNumId w:val="11"/>
  </w:num>
  <w:num w:numId="67">
    <w:abstractNumId w:val="65"/>
  </w:num>
  <w:num w:numId="68">
    <w:abstractNumId w:val="43"/>
  </w:num>
  <w:num w:numId="69">
    <w:abstractNumId w:val="56"/>
  </w:num>
  <w:num w:numId="70">
    <w:abstractNumId w:val="59"/>
  </w:num>
  <w:num w:numId="71">
    <w:abstractNumId w:val="10"/>
  </w:num>
  <w:num w:numId="72">
    <w:abstractNumId w:val="23"/>
  </w:num>
  <w:num w:numId="73">
    <w:abstractNumId w:val="18"/>
  </w:num>
  <w:num w:numId="74">
    <w:abstractNumId w:val="18"/>
  </w:num>
  <w:num w:numId="75">
    <w:abstractNumId w:val="24"/>
  </w:num>
  <w:num w:numId="76">
    <w:abstractNumId w:val="4"/>
  </w:num>
  <w:num w:numId="77">
    <w:abstractNumId w:val="37"/>
  </w:num>
  <w:num w:numId="78">
    <w:abstractNumId w:val="17"/>
  </w:num>
  <w:num w:numId="79">
    <w:abstractNumId w:val="33"/>
  </w:num>
  <w:num w:numId="80">
    <w:abstractNumId w:val="25"/>
  </w:num>
  <w:num w:numId="81">
    <w:abstractNumId w:val="0"/>
  </w:num>
  <w:num w:numId="82">
    <w:abstractNumId w:val="73"/>
  </w:num>
  <w:num w:numId="83">
    <w:abstractNumId w:val="72"/>
  </w:num>
  <w:num w:numId="84">
    <w:abstractNumId w:val="4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B38"/>
    <w:rsid w:val="00000C41"/>
    <w:rsid w:val="000011EE"/>
    <w:rsid w:val="000014D3"/>
    <w:rsid w:val="00001C82"/>
    <w:rsid w:val="00001FE6"/>
    <w:rsid w:val="000025DE"/>
    <w:rsid w:val="00002A40"/>
    <w:rsid w:val="00002C37"/>
    <w:rsid w:val="00003490"/>
    <w:rsid w:val="0000351A"/>
    <w:rsid w:val="00003886"/>
    <w:rsid w:val="000043C9"/>
    <w:rsid w:val="000043FD"/>
    <w:rsid w:val="0000497C"/>
    <w:rsid w:val="000052BA"/>
    <w:rsid w:val="000052E7"/>
    <w:rsid w:val="00005577"/>
    <w:rsid w:val="000059FD"/>
    <w:rsid w:val="00005A93"/>
    <w:rsid w:val="00005C70"/>
    <w:rsid w:val="00006514"/>
    <w:rsid w:val="0000655A"/>
    <w:rsid w:val="00007342"/>
    <w:rsid w:val="000073C4"/>
    <w:rsid w:val="00011419"/>
    <w:rsid w:val="0001187D"/>
    <w:rsid w:val="00012648"/>
    <w:rsid w:val="0001266C"/>
    <w:rsid w:val="00012797"/>
    <w:rsid w:val="00012A5D"/>
    <w:rsid w:val="00013B81"/>
    <w:rsid w:val="00013C14"/>
    <w:rsid w:val="00013FE3"/>
    <w:rsid w:val="00014DD8"/>
    <w:rsid w:val="0001544D"/>
    <w:rsid w:val="000159FF"/>
    <w:rsid w:val="000161ED"/>
    <w:rsid w:val="00016490"/>
    <w:rsid w:val="00016618"/>
    <w:rsid w:val="00017073"/>
    <w:rsid w:val="0001761E"/>
    <w:rsid w:val="0001791B"/>
    <w:rsid w:val="00017BD0"/>
    <w:rsid w:val="000203BB"/>
    <w:rsid w:val="00020669"/>
    <w:rsid w:val="00021250"/>
    <w:rsid w:val="0002173F"/>
    <w:rsid w:val="0002182E"/>
    <w:rsid w:val="0002186B"/>
    <w:rsid w:val="00021CB2"/>
    <w:rsid w:val="00021EBA"/>
    <w:rsid w:val="000232A4"/>
    <w:rsid w:val="00023317"/>
    <w:rsid w:val="000234C9"/>
    <w:rsid w:val="0002373D"/>
    <w:rsid w:val="00023D21"/>
    <w:rsid w:val="00023E58"/>
    <w:rsid w:val="00023E9E"/>
    <w:rsid w:val="00023F12"/>
    <w:rsid w:val="0002426F"/>
    <w:rsid w:val="00024B79"/>
    <w:rsid w:val="00024B7C"/>
    <w:rsid w:val="00024B99"/>
    <w:rsid w:val="00024F42"/>
    <w:rsid w:val="0002544F"/>
    <w:rsid w:val="0002569E"/>
    <w:rsid w:val="00026342"/>
    <w:rsid w:val="00026ABB"/>
    <w:rsid w:val="00026EBE"/>
    <w:rsid w:val="00026FC0"/>
    <w:rsid w:val="00027DBB"/>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1DA"/>
    <w:rsid w:val="00034307"/>
    <w:rsid w:val="00034416"/>
    <w:rsid w:val="0003475A"/>
    <w:rsid w:val="000348DB"/>
    <w:rsid w:val="00034B34"/>
    <w:rsid w:val="00034C86"/>
    <w:rsid w:val="00034F6F"/>
    <w:rsid w:val="00034FE0"/>
    <w:rsid w:val="000350C8"/>
    <w:rsid w:val="00035140"/>
    <w:rsid w:val="000356D5"/>
    <w:rsid w:val="00035711"/>
    <w:rsid w:val="0003656B"/>
    <w:rsid w:val="00036694"/>
    <w:rsid w:val="00036D19"/>
    <w:rsid w:val="00037777"/>
    <w:rsid w:val="00040044"/>
    <w:rsid w:val="000406EA"/>
    <w:rsid w:val="000406F6"/>
    <w:rsid w:val="00040FF4"/>
    <w:rsid w:val="0004214B"/>
    <w:rsid w:val="00043301"/>
    <w:rsid w:val="0004357F"/>
    <w:rsid w:val="00043C48"/>
    <w:rsid w:val="000443A2"/>
    <w:rsid w:val="000443F4"/>
    <w:rsid w:val="00044C00"/>
    <w:rsid w:val="00044E5B"/>
    <w:rsid w:val="00045019"/>
    <w:rsid w:val="0004513E"/>
    <w:rsid w:val="000452D3"/>
    <w:rsid w:val="0004534F"/>
    <w:rsid w:val="000454F8"/>
    <w:rsid w:val="0004593F"/>
    <w:rsid w:val="00045952"/>
    <w:rsid w:val="00045F8C"/>
    <w:rsid w:val="000467DD"/>
    <w:rsid w:val="0004761A"/>
    <w:rsid w:val="00047FFD"/>
    <w:rsid w:val="00047FFE"/>
    <w:rsid w:val="00050E02"/>
    <w:rsid w:val="00050E3B"/>
    <w:rsid w:val="000511DE"/>
    <w:rsid w:val="000511F0"/>
    <w:rsid w:val="0005124E"/>
    <w:rsid w:val="00051463"/>
    <w:rsid w:val="0005152B"/>
    <w:rsid w:val="00051533"/>
    <w:rsid w:val="0005196D"/>
    <w:rsid w:val="00051B90"/>
    <w:rsid w:val="00052886"/>
    <w:rsid w:val="00052CC0"/>
    <w:rsid w:val="00052D87"/>
    <w:rsid w:val="00054151"/>
    <w:rsid w:val="0005432C"/>
    <w:rsid w:val="00054BBC"/>
    <w:rsid w:val="00055410"/>
    <w:rsid w:val="000556E7"/>
    <w:rsid w:val="00057080"/>
    <w:rsid w:val="00057616"/>
    <w:rsid w:val="00057952"/>
    <w:rsid w:val="00057AB9"/>
    <w:rsid w:val="00060289"/>
    <w:rsid w:val="000604BA"/>
    <w:rsid w:val="00060698"/>
    <w:rsid w:val="00060A71"/>
    <w:rsid w:val="00060B9E"/>
    <w:rsid w:val="00060E5B"/>
    <w:rsid w:val="00061CBC"/>
    <w:rsid w:val="000620EB"/>
    <w:rsid w:val="000626DC"/>
    <w:rsid w:val="0006328C"/>
    <w:rsid w:val="000632C3"/>
    <w:rsid w:val="00063E3A"/>
    <w:rsid w:val="00064DE9"/>
    <w:rsid w:val="00064F08"/>
    <w:rsid w:val="000650D3"/>
    <w:rsid w:val="00065B91"/>
    <w:rsid w:val="00065C6C"/>
    <w:rsid w:val="0006627C"/>
    <w:rsid w:val="00066324"/>
    <w:rsid w:val="00066754"/>
    <w:rsid w:val="00067940"/>
    <w:rsid w:val="000679E3"/>
    <w:rsid w:val="000679FC"/>
    <w:rsid w:val="00067D1C"/>
    <w:rsid w:val="000731D5"/>
    <w:rsid w:val="00073252"/>
    <w:rsid w:val="00073511"/>
    <w:rsid w:val="000739F2"/>
    <w:rsid w:val="00073EDF"/>
    <w:rsid w:val="00073F4E"/>
    <w:rsid w:val="00074092"/>
    <w:rsid w:val="000741C6"/>
    <w:rsid w:val="0007427F"/>
    <w:rsid w:val="00074F4C"/>
    <w:rsid w:val="000750D3"/>
    <w:rsid w:val="000750DC"/>
    <w:rsid w:val="0007566F"/>
    <w:rsid w:val="00075BEC"/>
    <w:rsid w:val="00076054"/>
    <w:rsid w:val="00076544"/>
    <w:rsid w:val="000768B8"/>
    <w:rsid w:val="00076FDE"/>
    <w:rsid w:val="00077024"/>
    <w:rsid w:val="000778DE"/>
    <w:rsid w:val="00077943"/>
    <w:rsid w:val="00077B75"/>
    <w:rsid w:val="00077C9A"/>
    <w:rsid w:val="000800A1"/>
    <w:rsid w:val="00080239"/>
    <w:rsid w:val="00080ED0"/>
    <w:rsid w:val="00081039"/>
    <w:rsid w:val="00081414"/>
    <w:rsid w:val="000814E0"/>
    <w:rsid w:val="00081A33"/>
    <w:rsid w:val="0008292D"/>
    <w:rsid w:val="00082950"/>
    <w:rsid w:val="00082C4F"/>
    <w:rsid w:val="0008316E"/>
    <w:rsid w:val="0008397E"/>
    <w:rsid w:val="00083A8B"/>
    <w:rsid w:val="00083DFD"/>
    <w:rsid w:val="0008473E"/>
    <w:rsid w:val="000847C1"/>
    <w:rsid w:val="000847EB"/>
    <w:rsid w:val="000847EF"/>
    <w:rsid w:val="00084C3D"/>
    <w:rsid w:val="000858E3"/>
    <w:rsid w:val="0008590C"/>
    <w:rsid w:val="0008633F"/>
    <w:rsid w:val="00086556"/>
    <w:rsid w:val="000866A1"/>
    <w:rsid w:val="00086935"/>
    <w:rsid w:val="0008757D"/>
    <w:rsid w:val="0008760D"/>
    <w:rsid w:val="00087692"/>
    <w:rsid w:val="00087A81"/>
    <w:rsid w:val="00087D32"/>
    <w:rsid w:val="00087DD0"/>
    <w:rsid w:val="000901B6"/>
    <w:rsid w:val="00090C5D"/>
    <w:rsid w:val="00090F89"/>
    <w:rsid w:val="00091C90"/>
    <w:rsid w:val="000921AD"/>
    <w:rsid w:val="000923D2"/>
    <w:rsid w:val="00092800"/>
    <w:rsid w:val="000933BB"/>
    <w:rsid w:val="000938A5"/>
    <w:rsid w:val="000938EF"/>
    <w:rsid w:val="00093956"/>
    <w:rsid w:val="0009406B"/>
    <w:rsid w:val="00094340"/>
    <w:rsid w:val="00094C72"/>
    <w:rsid w:val="00094C99"/>
    <w:rsid w:val="00095527"/>
    <w:rsid w:val="0009561C"/>
    <w:rsid w:val="00095672"/>
    <w:rsid w:val="000957CB"/>
    <w:rsid w:val="000958C0"/>
    <w:rsid w:val="0009594A"/>
    <w:rsid w:val="00095D7E"/>
    <w:rsid w:val="00095EC3"/>
    <w:rsid w:val="000964CE"/>
    <w:rsid w:val="0009662B"/>
    <w:rsid w:val="0009699F"/>
    <w:rsid w:val="000969ED"/>
    <w:rsid w:val="00096A6A"/>
    <w:rsid w:val="000971AD"/>
    <w:rsid w:val="00097A53"/>
    <w:rsid w:val="000A002E"/>
    <w:rsid w:val="000A00CC"/>
    <w:rsid w:val="000A0363"/>
    <w:rsid w:val="000A0665"/>
    <w:rsid w:val="000A076F"/>
    <w:rsid w:val="000A1177"/>
    <w:rsid w:val="000A136C"/>
    <w:rsid w:val="000A1609"/>
    <w:rsid w:val="000A1AF5"/>
    <w:rsid w:val="000A1E38"/>
    <w:rsid w:val="000A2733"/>
    <w:rsid w:val="000A2789"/>
    <w:rsid w:val="000A2D42"/>
    <w:rsid w:val="000A36CD"/>
    <w:rsid w:val="000A3812"/>
    <w:rsid w:val="000A3868"/>
    <w:rsid w:val="000A3FCF"/>
    <w:rsid w:val="000A4105"/>
    <w:rsid w:val="000A440A"/>
    <w:rsid w:val="000A451C"/>
    <w:rsid w:val="000A4C60"/>
    <w:rsid w:val="000A4E64"/>
    <w:rsid w:val="000A4E6C"/>
    <w:rsid w:val="000A4F7F"/>
    <w:rsid w:val="000A5580"/>
    <w:rsid w:val="000A55A6"/>
    <w:rsid w:val="000A5603"/>
    <w:rsid w:val="000A585B"/>
    <w:rsid w:val="000A5A4A"/>
    <w:rsid w:val="000A5D86"/>
    <w:rsid w:val="000A6644"/>
    <w:rsid w:val="000A6FBC"/>
    <w:rsid w:val="000A7347"/>
    <w:rsid w:val="000A7B16"/>
    <w:rsid w:val="000A7E8F"/>
    <w:rsid w:val="000B0156"/>
    <w:rsid w:val="000B0C24"/>
    <w:rsid w:val="000B17F3"/>
    <w:rsid w:val="000B1829"/>
    <w:rsid w:val="000B1994"/>
    <w:rsid w:val="000B2058"/>
    <w:rsid w:val="000B28A2"/>
    <w:rsid w:val="000B362F"/>
    <w:rsid w:val="000B3EB3"/>
    <w:rsid w:val="000B4910"/>
    <w:rsid w:val="000B4B9E"/>
    <w:rsid w:val="000B4C79"/>
    <w:rsid w:val="000B5104"/>
    <w:rsid w:val="000B5675"/>
    <w:rsid w:val="000B5A72"/>
    <w:rsid w:val="000B615F"/>
    <w:rsid w:val="000B6499"/>
    <w:rsid w:val="000B6B1E"/>
    <w:rsid w:val="000B6D59"/>
    <w:rsid w:val="000B7078"/>
    <w:rsid w:val="000B760E"/>
    <w:rsid w:val="000B7DCE"/>
    <w:rsid w:val="000C0614"/>
    <w:rsid w:val="000C1086"/>
    <w:rsid w:val="000C22A5"/>
    <w:rsid w:val="000C237B"/>
    <w:rsid w:val="000C3806"/>
    <w:rsid w:val="000C41A1"/>
    <w:rsid w:val="000C45E3"/>
    <w:rsid w:val="000C471F"/>
    <w:rsid w:val="000C504C"/>
    <w:rsid w:val="000C561F"/>
    <w:rsid w:val="000C57C8"/>
    <w:rsid w:val="000C5E04"/>
    <w:rsid w:val="000C6950"/>
    <w:rsid w:val="000C6E1D"/>
    <w:rsid w:val="000C6F37"/>
    <w:rsid w:val="000C6F56"/>
    <w:rsid w:val="000C763B"/>
    <w:rsid w:val="000C7758"/>
    <w:rsid w:val="000C794C"/>
    <w:rsid w:val="000D011B"/>
    <w:rsid w:val="000D04D6"/>
    <w:rsid w:val="000D095C"/>
    <w:rsid w:val="000D0D36"/>
    <w:rsid w:val="000D163E"/>
    <w:rsid w:val="000D1D70"/>
    <w:rsid w:val="000D1DC2"/>
    <w:rsid w:val="000D24EB"/>
    <w:rsid w:val="000D2788"/>
    <w:rsid w:val="000D2A31"/>
    <w:rsid w:val="000D38DB"/>
    <w:rsid w:val="000D4543"/>
    <w:rsid w:val="000D4E6F"/>
    <w:rsid w:val="000D5404"/>
    <w:rsid w:val="000D5A99"/>
    <w:rsid w:val="000D6EA4"/>
    <w:rsid w:val="000D71C7"/>
    <w:rsid w:val="000D76E9"/>
    <w:rsid w:val="000D79D9"/>
    <w:rsid w:val="000E02A6"/>
    <w:rsid w:val="000E02AC"/>
    <w:rsid w:val="000E0F97"/>
    <w:rsid w:val="000E1577"/>
    <w:rsid w:val="000E18CE"/>
    <w:rsid w:val="000E1BD7"/>
    <w:rsid w:val="000E1C0D"/>
    <w:rsid w:val="000E20E7"/>
    <w:rsid w:val="000E2D4B"/>
    <w:rsid w:val="000E3281"/>
    <w:rsid w:val="000E344D"/>
    <w:rsid w:val="000E3A85"/>
    <w:rsid w:val="000E3C57"/>
    <w:rsid w:val="000E3CD1"/>
    <w:rsid w:val="000E3DE5"/>
    <w:rsid w:val="000E445D"/>
    <w:rsid w:val="000E53F3"/>
    <w:rsid w:val="000E548E"/>
    <w:rsid w:val="000E5D0F"/>
    <w:rsid w:val="000E6073"/>
    <w:rsid w:val="000E60AD"/>
    <w:rsid w:val="000E6277"/>
    <w:rsid w:val="000E66C9"/>
    <w:rsid w:val="000E6817"/>
    <w:rsid w:val="000E6DD8"/>
    <w:rsid w:val="000E74B1"/>
    <w:rsid w:val="000E79DD"/>
    <w:rsid w:val="000E7B13"/>
    <w:rsid w:val="000E7DE0"/>
    <w:rsid w:val="000F0198"/>
    <w:rsid w:val="000F0F19"/>
    <w:rsid w:val="000F1D9C"/>
    <w:rsid w:val="000F23E5"/>
    <w:rsid w:val="000F3908"/>
    <w:rsid w:val="000F3F67"/>
    <w:rsid w:val="000F3FF5"/>
    <w:rsid w:val="000F4741"/>
    <w:rsid w:val="000F537A"/>
    <w:rsid w:val="000F5818"/>
    <w:rsid w:val="000F5AD5"/>
    <w:rsid w:val="000F69AC"/>
    <w:rsid w:val="000F707F"/>
    <w:rsid w:val="000F794C"/>
    <w:rsid w:val="000F7B8E"/>
    <w:rsid w:val="001000DB"/>
    <w:rsid w:val="001001ED"/>
    <w:rsid w:val="001004C4"/>
    <w:rsid w:val="001008C0"/>
    <w:rsid w:val="0010198B"/>
    <w:rsid w:val="00101C52"/>
    <w:rsid w:val="001023FD"/>
    <w:rsid w:val="00102F6C"/>
    <w:rsid w:val="001032C4"/>
    <w:rsid w:val="00103413"/>
    <w:rsid w:val="0010423D"/>
    <w:rsid w:val="00104287"/>
    <w:rsid w:val="001044D0"/>
    <w:rsid w:val="001044F2"/>
    <w:rsid w:val="00104BF8"/>
    <w:rsid w:val="00105233"/>
    <w:rsid w:val="0010534C"/>
    <w:rsid w:val="00105B53"/>
    <w:rsid w:val="00106D2E"/>
    <w:rsid w:val="00107259"/>
    <w:rsid w:val="0011010B"/>
    <w:rsid w:val="00110194"/>
    <w:rsid w:val="0011063E"/>
    <w:rsid w:val="00110864"/>
    <w:rsid w:val="00110FAF"/>
    <w:rsid w:val="001111F3"/>
    <w:rsid w:val="0011183B"/>
    <w:rsid w:val="0011194E"/>
    <w:rsid w:val="00112D84"/>
    <w:rsid w:val="00112FB5"/>
    <w:rsid w:val="00113098"/>
    <w:rsid w:val="00113920"/>
    <w:rsid w:val="00113CEC"/>
    <w:rsid w:val="001140AB"/>
    <w:rsid w:val="00114662"/>
    <w:rsid w:val="0011537F"/>
    <w:rsid w:val="001158D0"/>
    <w:rsid w:val="00115A94"/>
    <w:rsid w:val="0011610D"/>
    <w:rsid w:val="00116C0E"/>
    <w:rsid w:val="00117730"/>
    <w:rsid w:val="001207BD"/>
    <w:rsid w:val="00120BBF"/>
    <w:rsid w:val="00121751"/>
    <w:rsid w:val="00121A1F"/>
    <w:rsid w:val="001226E0"/>
    <w:rsid w:val="00123075"/>
    <w:rsid w:val="00123190"/>
    <w:rsid w:val="0012324E"/>
    <w:rsid w:val="001233A1"/>
    <w:rsid w:val="00124967"/>
    <w:rsid w:val="00124DBE"/>
    <w:rsid w:val="00124F4B"/>
    <w:rsid w:val="00125EC6"/>
    <w:rsid w:val="00126152"/>
    <w:rsid w:val="001265B5"/>
    <w:rsid w:val="001265CE"/>
    <w:rsid w:val="0012738B"/>
    <w:rsid w:val="0012738F"/>
    <w:rsid w:val="001276F1"/>
    <w:rsid w:val="00127751"/>
    <w:rsid w:val="00127923"/>
    <w:rsid w:val="00127C0E"/>
    <w:rsid w:val="00130765"/>
    <w:rsid w:val="001316B9"/>
    <w:rsid w:val="001318FC"/>
    <w:rsid w:val="00132589"/>
    <w:rsid w:val="001327A2"/>
    <w:rsid w:val="001328EB"/>
    <w:rsid w:val="001331A9"/>
    <w:rsid w:val="001336FE"/>
    <w:rsid w:val="001337AC"/>
    <w:rsid w:val="00134B51"/>
    <w:rsid w:val="00134E9B"/>
    <w:rsid w:val="00135445"/>
    <w:rsid w:val="0013587C"/>
    <w:rsid w:val="001359FA"/>
    <w:rsid w:val="00135A25"/>
    <w:rsid w:val="00135AC8"/>
    <w:rsid w:val="00135FF7"/>
    <w:rsid w:val="00136A81"/>
    <w:rsid w:val="00136ABE"/>
    <w:rsid w:val="00136FDA"/>
    <w:rsid w:val="0013706F"/>
    <w:rsid w:val="001371E1"/>
    <w:rsid w:val="00137F3B"/>
    <w:rsid w:val="0014050C"/>
    <w:rsid w:val="00140799"/>
    <w:rsid w:val="001407F6"/>
    <w:rsid w:val="0014084E"/>
    <w:rsid w:val="00140FDA"/>
    <w:rsid w:val="001412CF"/>
    <w:rsid w:val="001414E7"/>
    <w:rsid w:val="0014185C"/>
    <w:rsid w:val="00141B4C"/>
    <w:rsid w:val="00141C46"/>
    <w:rsid w:val="00142028"/>
    <w:rsid w:val="00142142"/>
    <w:rsid w:val="001422F3"/>
    <w:rsid w:val="001426B0"/>
    <w:rsid w:val="001431C1"/>
    <w:rsid w:val="001436FC"/>
    <w:rsid w:val="00143816"/>
    <w:rsid w:val="00143A2F"/>
    <w:rsid w:val="00143B03"/>
    <w:rsid w:val="00144167"/>
    <w:rsid w:val="00144545"/>
    <w:rsid w:val="00144A96"/>
    <w:rsid w:val="00144C20"/>
    <w:rsid w:val="0014502A"/>
    <w:rsid w:val="001450D1"/>
    <w:rsid w:val="00145FE3"/>
    <w:rsid w:val="00146224"/>
    <w:rsid w:val="00146B1F"/>
    <w:rsid w:val="00146C6F"/>
    <w:rsid w:val="00147311"/>
    <w:rsid w:val="00147ACF"/>
    <w:rsid w:val="0015048A"/>
    <w:rsid w:val="0015068E"/>
    <w:rsid w:val="00150A7E"/>
    <w:rsid w:val="00150C5A"/>
    <w:rsid w:val="001510CC"/>
    <w:rsid w:val="0015156C"/>
    <w:rsid w:val="0015175F"/>
    <w:rsid w:val="00151989"/>
    <w:rsid w:val="00151A72"/>
    <w:rsid w:val="001520CE"/>
    <w:rsid w:val="001522BE"/>
    <w:rsid w:val="001532DD"/>
    <w:rsid w:val="00153E05"/>
    <w:rsid w:val="0015418B"/>
    <w:rsid w:val="00154961"/>
    <w:rsid w:val="00154C44"/>
    <w:rsid w:val="00155BD7"/>
    <w:rsid w:val="001562C2"/>
    <w:rsid w:val="001564F6"/>
    <w:rsid w:val="0015674A"/>
    <w:rsid w:val="001567CF"/>
    <w:rsid w:val="001567FF"/>
    <w:rsid w:val="001576B0"/>
    <w:rsid w:val="00157E7D"/>
    <w:rsid w:val="00157FB6"/>
    <w:rsid w:val="001601E6"/>
    <w:rsid w:val="001602DC"/>
    <w:rsid w:val="00161339"/>
    <w:rsid w:val="00161E2E"/>
    <w:rsid w:val="00162285"/>
    <w:rsid w:val="00162A90"/>
    <w:rsid w:val="00162E6B"/>
    <w:rsid w:val="001631F6"/>
    <w:rsid w:val="00163361"/>
    <w:rsid w:val="00163471"/>
    <w:rsid w:val="00163B63"/>
    <w:rsid w:val="0016563A"/>
    <w:rsid w:val="0016572F"/>
    <w:rsid w:val="001662A9"/>
    <w:rsid w:val="00166A98"/>
    <w:rsid w:val="00166EB0"/>
    <w:rsid w:val="00167A0E"/>
    <w:rsid w:val="001704F0"/>
    <w:rsid w:val="001708AD"/>
    <w:rsid w:val="001719FE"/>
    <w:rsid w:val="00171E9C"/>
    <w:rsid w:val="00172868"/>
    <w:rsid w:val="00172A27"/>
    <w:rsid w:val="001734EA"/>
    <w:rsid w:val="00173547"/>
    <w:rsid w:val="001737F6"/>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668"/>
    <w:rsid w:val="00180B0F"/>
    <w:rsid w:val="00180CE2"/>
    <w:rsid w:val="001812C4"/>
    <w:rsid w:val="0018134E"/>
    <w:rsid w:val="001814DF"/>
    <w:rsid w:val="0018183B"/>
    <w:rsid w:val="001818DA"/>
    <w:rsid w:val="001818F3"/>
    <w:rsid w:val="00181D7E"/>
    <w:rsid w:val="00181F2A"/>
    <w:rsid w:val="00182236"/>
    <w:rsid w:val="001822A3"/>
    <w:rsid w:val="00182BF9"/>
    <w:rsid w:val="00182C16"/>
    <w:rsid w:val="00182E0F"/>
    <w:rsid w:val="00182F2F"/>
    <w:rsid w:val="001833D2"/>
    <w:rsid w:val="00183BBA"/>
    <w:rsid w:val="0018411E"/>
    <w:rsid w:val="001841F0"/>
    <w:rsid w:val="00184A8B"/>
    <w:rsid w:val="00185721"/>
    <w:rsid w:val="001858C8"/>
    <w:rsid w:val="00185B8E"/>
    <w:rsid w:val="00186013"/>
    <w:rsid w:val="001861FF"/>
    <w:rsid w:val="00186802"/>
    <w:rsid w:val="00187059"/>
    <w:rsid w:val="00187302"/>
    <w:rsid w:val="00187689"/>
    <w:rsid w:val="00187AE3"/>
    <w:rsid w:val="0019019D"/>
    <w:rsid w:val="00190794"/>
    <w:rsid w:val="0019081D"/>
    <w:rsid w:val="00190886"/>
    <w:rsid w:val="00190C02"/>
    <w:rsid w:val="00190EAA"/>
    <w:rsid w:val="00190ED0"/>
    <w:rsid w:val="00190EDE"/>
    <w:rsid w:val="001917A1"/>
    <w:rsid w:val="00191927"/>
    <w:rsid w:val="0019259E"/>
    <w:rsid w:val="001929D2"/>
    <w:rsid w:val="00192A2D"/>
    <w:rsid w:val="00192E80"/>
    <w:rsid w:val="0019331A"/>
    <w:rsid w:val="00193FB2"/>
    <w:rsid w:val="001942C0"/>
    <w:rsid w:val="0019474E"/>
    <w:rsid w:val="00194CC3"/>
    <w:rsid w:val="00194F40"/>
    <w:rsid w:val="0019509C"/>
    <w:rsid w:val="00195488"/>
    <w:rsid w:val="001956D1"/>
    <w:rsid w:val="0019577B"/>
    <w:rsid w:val="001961D0"/>
    <w:rsid w:val="00196522"/>
    <w:rsid w:val="0019661E"/>
    <w:rsid w:val="00196A4C"/>
    <w:rsid w:val="00196EA8"/>
    <w:rsid w:val="00197327"/>
    <w:rsid w:val="00197C83"/>
    <w:rsid w:val="00197F6E"/>
    <w:rsid w:val="00197FF9"/>
    <w:rsid w:val="001A0186"/>
    <w:rsid w:val="001A0A5E"/>
    <w:rsid w:val="001A0F3F"/>
    <w:rsid w:val="001A11D0"/>
    <w:rsid w:val="001A18B1"/>
    <w:rsid w:val="001A1CD6"/>
    <w:rsid w:val="001A1EA4"/>
    <w:rsid w:val="001A246C"/>
    <w:rsid w:val="001A2543"/>
    <w:rsid w:val="001A25FB"/>
    <w:rsid w:val="001A26F5"/>
    <w:rsid w:val="001A329E"/>
    <w:rsid w:val="001A3C56"/>
    <w:rsid w:val="001A3EBB"/>
    <w:rsid w:val="001A40C6"/>
    <w:rsid w:val="001A4454"/>
    <w:rsid w:val="001A4512"/>
    <w:rsid w:val="001A4558"/>
    <w:rsid w:val="001A46AE"/>
    <w:rsid w:val="001A4CC6"/>
    <w:rsid w:val="001A4CF8"/>
    <w:rsid w:val="001A4E3C"/>
    <w:rsid w:val="001A5131"/>
    <w:rsid w:val="001A5828"/>
    <w:rsid w:val="001A63D6"/>
    <w:rsid w:val="001A6528"/>
    <w:rsid w:val="001A6B88"/>
    <w:rsid w:val="001A6F61"/>
    <w:rsid w:val="001A7A7B"/>
    <w:rsid w:val="001A7FF9"/>
    <w:rsid w:val="001B0499"/>
    <w:rsid w:val="001B0DB1"/>
    <w:rsid w:val="001B1043"/>
    <w:rsid w:val="001B1279"/>
    <w:rsid w:val="001B158B"/>
    <w:rsid w:val="001B162E"/>
    <w:rsid w:val="001B17B2"/>
    <w:rsid w:val="001B2190"/>
    <w:rsid w:val="001B26AE"/>
    <w:rsid w:val="001B2B5F"/>
    <w:rsid w:val="001B2E3D"/>
    <w:rsid w:val="001B3995"/>
    <w:rsid w:val="001B3AB2"/>
    <w:rsid w:val="001B4654"/>
    <w:rsid w:val="001B48F9"/>
    <w:rsid w:val="001B4E25"/>
    <w:rsid w:val="001B4EE1"/>
    <w:rsid w:val="001B5CC1"/>
    <w:rsid w:val="001B61DF"/>
    <w:rsid w:val="001B65F2"/>
    <w:rsid w:val="001B66E2"/>
    <w:rsid w:val="001B66F9"/>
    <w:rsid w:val="001B6D73"/>
    <w:rsid w:val="001B7179"/>
    <w:rsid w:val="001B73E9"/>
    <w:rsid w:val="001B750D"/>
    <w:rsid w:val="001C0857"/>
    <w:rsid w:val="001C0C77"/>
    <w:rsid w:val="001C2807"/>
    <w:rsid w:val="001C2814"/>
    <w:rsid w:val="001C29CE"/>
    <w:rsid w:val="001C34BB"/>
    <w:rsid w:val="001C36B2"/>
    <w:rsid w:val="001C394C"/>
    <w:rsid w:val="001C39EA"/>
    <w:rsid w:val="001C3C6C"/>
    <w:rsid w:val="001C41D5"/>
    <w:rsid w:val="001C4801"/>
    <w:rsid w:val="001C49D9"/>
    <w:rsid w:val="001C4CC5"/>
    <w:rsid w:val="001C51FD"/>
    <w:rsid w:val="001C5C57"/>
    <w:rsid w:val="001C641E"/>
    <w:rsid w:val="001C726C"/>
    <w:rsid w:val="001C77F1"/>
    <w:rsid w:val="001C7CC0"/>
    <w:rsid w:val="001D025A"/>
    <w:rsid w:val="001D055E"/>
    <w:rsid w:val="001D15B5"/>
    <w:rsid w:val="001D15C6"/>
    <w:rsid w:val="001D2425"/>
    <w:rsid w:val="001D2477"/>
    <w:rsid w:val="001D2E0A"/>
    <w:rsid w:val="001D3EBD"/>
    <w:rsid w:val="001D4419"/>
    <w:rsid w:val="001D4628"/>
    <w:rsid w:val="001D4B41"/>
    <w:rsid w:val="001D4C18"/>
    <w:rsid w:val="001D525A"/>
    <w:rsid w:val="001D5CBD"/>
    <w:rsid w:val="001D5D74"/>
    <w:rsid w:val="001D6302"/>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418"/>
    <w:rsid w:val="001E3853"/>
    <w:rsid w:val="001E3EDF"/>
    <w:rsid w:val="001E4119"/>
    <w:rsid w:val="001E43F4"/>
    <w:rsid w:val="001E5C83"/>
    <w:rsid w:val="001E5C84"/>
    <w:rsid w:val="001E6386"/>
    <w:rsid w:val="001E65C5"/>
    <w:rsid w:val="001E67A1"/>
    <w:rsid w:val="001E689D"/>
    <w:rsid w:val="001E7866"/>
    <w:rsid w:val="001E7888"/>
    <w:rsid w:val="001E7F7C"/>
    <w:rsid w:val="001F02F4"/>
    <w:rsid w:val="001F0B35"/>
    <w:rsid w:val="001F0B93"/>
    <w:rsid w:val="001F2018"/>
    <w:rsid w:val="001F2144"/>
    <w:rsid w:val="001F3054"/>
    <w:rsid w:val="001F30D1"/>
    <w:rsid w:val="001F36E7"/>
    <w:rsid w:val="001F3BFB"/>
    <w:rsid w:val="001F4A31"/>
    <w:rsid w:val="001F4C2A"/>
    <w:rsid w:val="001F5298"/>
    <w:rsid w:val="001F54EB"/>
    <w:rsid w:val="001F5594"/>
    <w:rsid w:val="001F5E13"/>
    <w:rsid w:val="001F65EF"/>
    <w:rsid w:val="001F6647"/>
    <w:rsid w:val="001F6700"/>
    <w:rsid w:val="001F6F16"/>
    <w:rsid w:val="001F6FA9"/>
    <w:rsid w:val="001F6FF9"/>
    <w:rsid w:val="001F700D"/>
    <w:rsid w:val="0020003F"/>
    <w:rsid w:val="0020081E"/>
    <w:rsid w:val="00200BB6"/>
    <w:rsid w:val="00200F2A"/>
    <w:rsid w:val="002019E1"/>
    <w:rsid w:val="002023B9"/>
    <w:rsid w:val="002025F6"/>
    <w:rsid w:val="0020290A"/>
    <w:rsid w:val="00202C48"/>
    <w:rsid w:val="00203293"/>
    <w:rsid w:val="0020351E"/>
    <w:rsid w:val="00203695"/>
    <w:rsid w:val="00203736"/>
    <w:rsid w:val="00203766"/>
    <w:rsid w:val="00203FB7"/>
    <w:rsid w:val="0020427A"/>
    <w:rsid w:val="002048FA"/>
    <w:rsid w:val="002049EA"/>
    <w:rsid w:val="002050AE"/>
    <w:rsid w:val="00205AA7"/>
    <w:rsid w:val="00205FE7"/>
    <w:rsid w:val="0020621A"/>
    <w:rsid w:val="00207180"/>
    <w:rsid w:val="002072E9"/>
    <w:rsid w:val="002079CA"/>
    <w:rsid w:val="00207CDC"/>
    <w:rsid w:val="00207D85"/>
    <w:rsid w:val="0021051F"/>
    <w:rsid w:val="00210AA0"/>
    <w:rsid w:val="00211088"/>
    <w:rsid w:val="0021231E"/>
    <w:rsid w:val="00212A07"/>
    <w:rsid w:val="00213160"/>
    <w:rsid w:val="002132CD"/>
    <w:rsid w:val="002145FC"/>
    <w:rsid w:val="0021468E"/>
    <w:rsid w:val="002156F2"/>
    <w:rsid w:val="00215850"/>
    <w:rsid w:val="002161F9"/>
    <w:rsid w:val="002167A9"/>
    <w:rsid w:val="00216868"/>
    <w:rsid w:val="00216B5A"/>
    <w:rsid w:val="00216FFD"/>
    <w:rsid w:val="00217250"/>
    <w:rsid w:val="00217262"/>
    <w:rsid w:val="00217308"/>
    <w:rsid w:val="002207FF"/>
    <w:rsid w:val="002215D1"/>
    <w:rsid w:val="00221B35"/>
    <w:rsid w:val="00221D1B"/>
    <w:rsid w:val="00221EA1"/>
    <w:rsid w:val="00222016"/>
    <w:rsid w:val="002220E7"/>
    <w:rsid w:val="0022210F"/>
    <w:rsid w:val="0022230B"/>
    <w:rsid w:val="0022333B"/>
    <w:rsid w:val="00223A60"/>
    <w:rsid w:val="002240CA"/>
    <w:rsid w:val="0022480F"/>
    <w:rsid w:val="00224867"/>
    <w:rsid w:val="00224921"/>
    <w:rsid w:val="00224A3B"/>
    <w:rsid w:val="00224F2F"/>
    <w:rsid w:val="00224FA3"/>
    <w:rsid w:val="00225770"/>
    <w:rsid w:val="00225792"/>
    <w:rsid w:val="00225DA3"/>
    <w:rsid w:val="002269EF"/>
    <w:rsid w:val="00226EED"/>
    <w:rsid w:val="00227481"/>
    <w:rsid w:val="002274B4"/>
    <w:rsid w:val="00227C40"/>
    <w:rsid w:val="002300CB"/>
    <w:rsid w:val="00230126"/>
    <w:rsid w:val="00230478"/>
    <w:rsid w:val="00230548"/>
    <w:rsid w:val="00230FA4"/>
    <w:rsid w:val="002314B5"/>
    <w:rsid w:val="00231CD6"/>
    <w:rsid w:val="00231E88"/>
    <w:rsid w:val="002329D4"/>
    <w:rsid w:val="002329E3"/>
    <w:rsid w:val="00232DDD"/>
    <w:rsid w:val="002330E4"/>
    <w:rsid w:val="0023375D"/>
    <w:rsid w:val="00234541"/>
    <w:rsid w:val="0023478A"/>
    <w:rsid w:val="00234F08"/>
    <w:rsid w:val="00235280"/>
    <w:rsid w:val="00235763"/>
    <w:rsid w:val="002362DE"/>
    <w:rsid w:val="00236413"/>
    <w:rsid w:val="002364BC"/>
    <w:rsid w:val="00236AF5"/>
    <w:rsid w:val="00236C6A"/>
    <w:rsid w:val="00236DD4"/>
    <w:rsid w:val="00236E31"/>
    <w:rsid w:val="00236EC9"/>
    <w:rsid w:val="00236FAF"/>
    <w:rsid w:val="002372B2"/>
    <w:rsid w:val="002373E4"/>
    <w:rsid w:val="0023747D"/>
    <w:rsid w:val="00237712"/>
    <w:rsid w:val="002377DD"/>
    <w:rsid w:val="00237DB6"/>
    <w:rsid w:val="00240139"/>
    <w:rsid w:val="002407C8"/>
    <w:rsid w:val="00240981"/>
    <w:rsid w:val="00242455"/>
    <w:rsid w:val="00242EFC"/>
    <w:rsid w:val="002431A4"/>
    <w:rsid w:val="0024379F"/>
    <w:rsid w:val="00243AFB"/>
    <w:rsid w:val="00244344"/>
    <w:rsid w:val="0024443E"/>
    <w:rsid w:val="00244E57"/>
    <w:rsid w:val="00244F1E"/>
    <w:rsid w:val="00245728"/>
    <w:rsid w:val="0024576C"/>
    <w:rsid w:val="00245785"/>
    <w:rsid w:val="00246A3D"/>
    <w:rsid w:val="00246DA8"/>
    <w:rsid w:val="00247054"/>
    <w:rsid w:val="002473DD"/>
    <w:rsid w:val="00247863"/>
    <w:rsid w:val="002479DC"/>
    <w:rsid w:val="00250867"/>
    <w:rsid w:val="002516FF"/>
    <w:rsid w:val="0025182A"/>
    <w:rsid w:val="002518D9"/>
    <w:rsid w:val="00251902"/>
    <w:rsid w:val="002519BC"/>
    <w:rsid w:val="00251BD3"/>
    <w:rsid w:val="00251D02"/>
    <w:rsid w:val="00251EBA"/>
    <w:rsid w:val="002521B8"/>
    <w:rsid w:val="0025233E"/>
    <w:rsid w:val="00252FE0"/>
    <w:rsid w:val="002533AB"/>
    <w:rsid w:val="002539AF"/>
    <w:rsid w:val="00253D6C"/>
    <w:rsid w:val="00253FA4"/>
    <w:rsid w:val="002547C7"/>
    <w:rsid w:val="002554E4"/>
    <w:rsid w:val="0025747D"/>
    <w:rsid w:val="002574AE"/>
    <w:rsid w:val="00257573"/>
    <w:rsid w:val="00257805"/>
    <w:rsid w:val="00257B91"/>
    <w:rsid w:val="002602BB"/>
    <w:rsid w:val="0026093D"/>
    <w:rsid w:val="00260AAF"/>
    <w:rsid w:val="00260C57"/>
    <w:rsid w:val="00261F61"/>
    <w:rsid w:val="00262591"/>
    <w:rsid w:val="00262F54"/>
    <w:rsid w:val="0026413F"/>
    <w:rsid w:val="002642C6"/>
    <w:rsid w:val="0026433C"/>
    <w:rsid w:val="002643DB"/>
    <w:rsid w:val="00264428"/>
    <w:rsid w:val="0026446E"/>
    <w:rsid w:val="00264628"/>
    <w:rsid w:val="00264AFF"/>
    <w:rsid w:val="00265019"/>
    <w:rsid w:val="00265C5B"/>
    <w:rsid w:val="00265D7F"/>
    <w:rsid w:val="002662F7"/>
    <w:rsid w:val="00266385"/>
    <w:rsid w:val="00266581"/>
    <w:rsid w:val="00266F36"/>
    <w:rsid w:val="002676D5"/>
    <w:rsid w:val="00267FB5"/>
    <w:rsid w:val="00270110"/>
    <w:rsid w:val="00270708"/>
    <w:rsid w:val="00270792"/>
    <w:rsid w:val="00270818"/>
    <w:rsid w:val="00270A9C"/>
    <w:rsid w:val="002710AD"/>
    <w:rsid w:val="0027146E"/>
    <w:rsid w:val="002714D8"/>
    <w:rsid w:val="002719D3"/>
    <w:rsid w:val="00271A0E"/>
    <w:rsid w:val="00271BC4"/>
    <w:rsid w:val="00271D7B"/>
    <w:rsid w:val="00272027"/>
    <w:rsid w:val="002724DC"/>
    <w:rsid w:val="00272838"/>
    <w:rsid w:val="00273788"/>
    <w:rsid w:val="00273D42"/>
    <w:rsid w:val="00273D4F"/>
    <w:rsid w:val="0027416F"/>
    <w:rsid w:val="002745B5"/>
    <w:rsid w:val="002745E1"/>
    <w:rsid w:val="00274605"/>
    <w:rsid w:val="00274A0C"/>
    <w:rsid w:val="00274EE9"/>
    <w:rsid w:val="00275336"/>
    <w:rsid w:val="00275408"/>
    <w:rsid w:val="00275961"/>
    <w:rsid w:val="00275BEC"/>
    <w:rsid w:val="00275C43"/>
    <w:rsid w:val="00275D0B"/>
    <w:rsid w:val="00275DCD"/>
    <w:rsid w:val="00276392"/>
    <w:rsid w:val="002767FE"/>
    <w:rsid w:val="00276E99"/>
    <w:rsid w:val="00277739"/>
    <w:rsid w:val="00277A53"/>
    <w:rsid w:val="00280331"/>
    <w:rsid w:val="002805EA"/>
    <w:rsid w:val="00280C8A"/>
    <w:rsid w:val="00280DC4"/>
    <w:rsid w:val="00280EC0"/>
    <w:rsid w:val="00281119"/>
    <w:rsid w:val="002815CF"/>
    <w:rsid w:val="00281720"/>
    <w:rsid w:val="00282A33"/>
    <w:rsid w:val="00282E37"/>
    <w:rsid w:val="00283267"/>
    <w:rsid w:val="002834B6"/>
    <w:rsid w:val="00284486"/>
    <w:rsid w:val="00284915"/>
    <w:rsid w:val="00284AA8"/>
    <w:rsid w:val="00285986"/>
    <w:rsid w:val="00285D7D"/>
    <w:rsid w:val="00285D9A"/>
    <w:rsid w:val="00285EB8"/>
    <w:rsid w:val="00285F65"/>
    <w:rsid w:val="00286086"/>
    <w:rsid w:val="00286104"/>
    <w:rsid w:val="0028610A"/>
    <w:rsid w:val="00287615"/>
    <w:rsid w:val="00287A80"/>
    <w:rsid w:val="002901A3"/>
    <w:rsid w:val="0029032E"/>
    <w:rsid w:val="00290444"/>
    <w:rsid w:val="002904C6"/>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5327"/>
    <w:rsid w:val="002953F0"/>
    <w:rsid w:val="00295A68"/>
    <w:rsid w:val="00295EF6"/>
    <w:rsid w:val="00296141"/>
    <w:rsid w:val="00296A22"/>
    <w:rsid w:val="00296EB9"/>
    <w:rsid w:val="00297027"/>
    <w:rsid w:val="00297197"/>
    <w:rsid w:val="002A037E"/>
    <w:rsid w:val="002A03ED"/>
    <w:rsid w:val="002A066F"/>
    <w:rsid w:val="002A0767"/>
    <w:rsid w:val="002A0E74"/>
    <w:rsid w:val="002A1155"/>
    <w:rsid w:val="002A1284"/>
    <w:rsid w:val="002A1708"/>
    <w:rsid w:val="002A2195"/>
    <w:rsid w:val="002A3389"/>
    <w:rsid w:val="002A3781"/>
    <w:rsid w:val="002A3E11"/>
    <w:rsid w:val="002A451A"/>
    <w:rsid w:val="002A4A9E"/>
    <w:rsid w:val="002A4D8E"/>
    <w:rsid w:val="002A51A8"/>
    <w:rsid w:val="002A614B"/>
    <w:rsid w:val="002A7F56"/>
    <w:rsid w:val="002B16C4"/>
    <w:rsid w:val="002B1AB6"/>
    <w:rsid w:val="002B20DC"/>
    <w:rsid w:val="002B2882"/>
    <w:rsid w:val="002B2B21"/>
    <w:rsid w:val="002B30C9"/>
    <w:rsid w:val="002B31E0"/>
    <w:rsid w:val="002B39C4"/>
    <w:rsid w:val="002B3B36"/>
    <w:rsid w:val="002B4333"/>
    <w:rsid w:val="002B43AC"/>
    <w:rsid w:val="002B4A24"/>
    <w:rsid w:val="002B4E25"/>
    <w:rsid w:val="002B5096"/>
    <w:rsid w:val="002B5820"/>
    <w:rsid w:val="002B5A29"/>
    <w:rsid w:val="002B5E32"/>
    <w:rsid w:val="002B6DC6"/>
    <w:rsid w:val="002B79E4"/>
    <w:rsid w:val="002C0039"/>
    <w:rsid w:val="002C06AE"/>
    <w:rsid w:val="002C14EB"/>
    <w:rsid w:val="002C1DA7"/>
    <w:rsid w:val="002C1DB2"/>
    <w:rsid w:val="002C2157"/>
    <w:rsid w:val="002C2F92"/>
    <w:rsid w:val="002C3794"/>
    <w:rsid w:val="002C4B49"/>
    <w:rsid w:val="002C4CB9"/>
    <w:rsid w:val="002C4E90"/>
    <w:rsid w:val="002C585D"/>
    <w:rsid w:val="002C6137"/>
    <w:rsid w:val="002C735D"/>
    <w:rsid w:val="002C7686"/>
    <w:rsid w:val="002D0592"/>
    <w:rsid w:val="002D08F7"/>
    <w:rsid w:val="002D1224"/>
    <w:rsid w:val="002D1820"/>
    <w:rsid w:val="002D1B8B"/>
    <w:rsid w:val="002D1BF4"/>
    <w:rsid w:val="002D1D03"/>
    <w:rsid w:val="002D25B3"/>
    <w:rsid w:val="002D2B40"/>
    <w:rsid w:val="002D2FB4"/>
    <w:rsid w:val="002D2FF6"/>
    <w:rsid w:val="002D3159"/>
    <w:rsid w:val="002D3617"/>
    <w:rsid w:val="002D3F8C"/>
    <w:rsid w:val="002D426E"/>
    <w:rsid w:val="002D4403"/>
    <w:rsid w:val="002D49D5"/>
    <w:rsid w:val="002D4B0D"/>
    <w:rsid w:val="002D4EF6"/>
    <w:rsid w:val="002D4F24"/>
    <w:rsid w:val="002D4F37"/>
    <w:rsid w:val="002D508C"/>
    <w:rsid w:val="002D535E"/>
    <w:rsid w:val="002D5818"/>
    <w:rsid w:val="002D60FE"/>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E81"/>
    <w:rsid w:val="002E12BF"/>
    <w:rsid w:val="002E1952"/>
    <w:rsid w:val="002E1DA1"/>
    <w:rsid w:val="002E1F7B"/>
    <w:rsid w:val="002E2E9B"/>
    <w:rsid w:val="002E3042"/>
    <w:rsid w:val="002E4062"/>
    <w:rsid w:val="002E478E"/>
    <w:rsid w:val="002E48F5"/>
    <w:rsid w:val="002E4D82"/>
    <w:rsid w:val="002E5433"/>
    <w:rsid w:val="002E5CD0"/>
    <w:rsid w:val="002E5D33"/>
    <w:rsid w:val="002E62B4"/>
    <w:rsid w:val="002E660D"/>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20AF"/>
    <w:rsid w:val="002F2992"/>
    <w:rsid w:val="002F3192"/>
    <w:rsid w:val="002F38C5"/>
    <w:rsid w:val="002F437F"/>
    <w:rsid w:val="002F46E8"/>
    <w:rsid w:val="002F46EC"/>
    <w:rsid w:val="002F49CB"/>
    <w:rsid w:val="002F4AD4"/>
    <w:rsid w:val="002F4E74"/>
    <w:rsid w:val="002F515E"/>
    <w:rsid w:val="002F52CC"/>
    <w:rsid w:val="002F60A2"/>
    <w:rsid w:val="002F6134"/>
    <w:rsid w:val="002F6549"/>
    <w:rsid w:val="002F686F"/>
    <w:rsid w:val="002F6B78"/>
    <w:rsid w:val="002F7147"/>
    <w:rsid w:val="003001B8"/>
    <w:rsid w:val="00300693"/>
    <w:rsid w:val="003007D3"/>
    <w:rsid w:val="003009D4"/>
    <w:rsid w:val="0030110C"/>
    <w:rsid w:val="00301229"/>
    <w:rsid w:val="003019A4"/>
    <w:rsid w:val="00301C07"/>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FFB"/>
    <w:rsid w:val="0031014A"/>
    <w:rsid w:val="003108C0"/>
    <w:rsid w:val="00310BA5"/>
    <w:rsid w:val="003114C3"/>
    <w:rsid w:val="0031166C"/>
    <w:rsid w:val="00311AB6"/>
    <w:rsid w:val="00311E0A"/>
    <w:rsid w:val="0031239E"/>
    <w:rsid w:val="0031278F"/>
    <w:rsid w:val="0031298E"/>
    <w:rsid w:val="00312B8C"/>
    <w:rsid w:val="00312D8C"/>
    <w:rsid w:val="00312DEE"/>
    <w:rsid w:val="0031371B"/>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76B5"/>
    <w:rsid w:val="003200AF"/>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411B"/>
    <w:rsid w:val="00324294"/>
    <w:rsid w:val="003249AE"/>
    <w:rsid w:val="00325378"/>
    <w:rsid w:val="003254CB"/>
    <w:rsid w:val="0032550C"/>
    <w:rsid w:val="003255C0"/>
    <w:rsid w:val="00325B34"/>
    <w:rsid w:val="00325F0C"/>
    <w:rsid w:val="0032609E"/>
    <w:rsid w:val="003265FA"/>
    <w:rsid w:val="00327AD4"/>
    <w:rsid w:val="0033010F"/>
    <w:rsid w:val="00330FA1"/>
    <w:rsid w:val="003316BE"/>
    <w:rsid w:val="00332356"/>
    <w:rsid w:val="003332F5"/>
    <w:rsid w:val="00333399"/>
    <w:rsid w:val="00333813"/>
    <w:rsid w:val="003339BF"/>
    <w:rsid w:val="003339C7"/>
    <w:rsid w:val="003339FB"/>
    <w:rsid w:val="00333FCA"/>
    <w:rsid w:val="003344DC"/>
    <w:rsid w:val="00334A31"/>
    <w:rsid w:val="00335233"/>
    <w:rsid w:val="003358FC"/>
    <w:rsid w:val="003359A6"/>
    <w:rsid w:val="00335C5E"/>
    <w:rsid w:val="003365EC"/>
    <w:rsid w:val="00336811"/>
    <w:rsid w:val="00337076"/>
    <w:rsid w:val="00337730"/>
    <w:rsid w:val="00337866"/>
    <w:rsid w:val="00337ECA"/>
    <w:rsid w:val="003401D6"/>
    <w:rsid w:val="003402D3"/>
    <w:rsid w:val="0034043C"/>
    <w:rsid w:val="00341229"/>
    <w:rsid w:val="003416E5"/>
    <w:rsid w:val="00341F9C"/>
    <w:rsid w:val="00342CF3"/>
    <w:rsid w:val="003435AA"/>
    <w:rsid w:val="00343DD4"/>
    <w:rsid w:val="00343F68"/>
    <w:rsid w:val="00343F79"/>
    <w:rsid w:val="00343FAD"/>
    <w:rsid w:val="0034486C"/>
    <w:rsid w:val="00344A5B"/>
    <w:rsid w:val="00344BA7"/>
    <w:rsid w:val="00344E06"/>
    <w:rsid w:val="003450A0"/>
    <w:rsid w:val="0034581A"/>
    <w:rsid w:val="00345DB8"/>
    <w:rsid w:val="00346369"/>
    <w:rsid w:val="003463A9"/>
    <w:rsid w:val="00346688"/>
    <w:rsid w:val="00346A08"/>
    <w:rsid w:val="00346A1C"/>
    <w:rsid w:val="00347080"/>
    <w:rsid w:val="00347C74"/>
    <w:rsid w:val="00347E74"/>
    <w:rsid w:val="0035042C"/>
    <w:rsid w:val="00350563"/>
    <w:rsid w:val="00350AC1"/>
    <w:rsid w:val="003517BC"/>
    <w:rsid w:val="00351957"/>
    <w:rsid w:val="00351FE9"/>
    <w:rsid w:val="00352165"/>
    <w:rsid w:val="003521E6"/>
    <w:rsid w:val="003521FB"/>
    <w:rsid w:val="00352486"/>
    <w:rsid w:val="00352D4D"/>
    <w:rsid w:val="0035360F"/>
    <w:rsid w:val="003536A1"/>
    <w:rsid w:val="00353C06"/>
    <w:rsid w:val="00353C37"/>
    <w:rsid w:val="00354115"/>
    <w:rsid w:val="0035487B"/>
    <w:rsid w:val="00354A5E"/>
    <w:rsid w:val="00354BF2"/>
    <w:rsid w:val="003556D7"/>
    <w:rsid w:val="00355757"/>
    <w:rsid w:val="00356ACD"/>
    <w:rsid w:val="00356DF9"/>
    <w:rsid w:val="0035742C"/>
    <w:rsid w:val="0035755D"/>
    <w:rsid w:val="003575F9"/>
    <w:rsid w:val="00360F64"/>
    <w:rsid w:val="00361452"/>
    <w:rsid w:val="003616B3"/>
    <w:rsid w:val="003618F9"/>
    <w:rsid w:val="00361E1E"/>
    <w:rsid w:val="00362200"/>
    <w:rsid w:val="00362472"/>
    <w:rsid w:val="0036258F"/>
    <w:rsid w:val="003625AC"/>
    <w:rsid w:val="003629C1"/>
    <w:rsid w:val="00362B5D"/>
    <w:rsid w:val="00362BD7"/>
    <w:rsid w:val="00362C78"/>
    <w:rsid w:val="00362ECF"/>
    <w:rsid w:val="00363055"/>
    <w:rsid w:val="003636ED"/>
    <w:rsid w:val="003648AB"/>
    <w:rsid w:val="00364DE7"/>
    <w:rsid w:val="0036527E"/>
    <w:rsid w:val="003654A9"/>
    <w:rsid w:val="003655DB"/>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5F9"/>
    <w:rsid w:val="00371650"/>
    <w:rsid w:val="003716D1"/>
    <w:rsid w:val="00371BD1"/>
    <w:rsid w:val="003720F8"/>
    <w:rsid w:val="00372250"/>
    <w:rsid w:val="00372A07"/>
    <w:rsid w:val="00373F8F"/>
    <w:rsid w:val="0037408C"/>
    <w:rsid w:val="003748AB"/>
    <w:rsid w:val="00374B57"/>
    <w:rsid w:val="00375105"/>
    <w:rsid w:val="0037527E"/>
    <w:rsid w:val="00375683"/>
    <w:rsid w:val="00375B41"/>
    <w:rsid w:val="00375B4E"/>
    <w:rsid w:val="00376330"/>
    <w:rsid w:val="00376602"/>
    <w:rsid w:val="00376967"/>
    <w:rsid w:val="003779D4"/>
    <w:rsid w:val="00377C66"/>
    <w:rsid w:val="00380137"/>
    <w:rsid w:val="00380380"/>
    <w:rsid w:val="00380621"/>
    <w:rsid w:val="0038065F"/>
    <w:rsid w:val="00380B20"/>
    <w:rsid w:val="00381802"/>
    <w:rsid w:val="003818DE"/>
    <w:rsid w:val="00381AE8"/>
    <w:rsid w:val="00381D11"/>
    <w:rsid w:val="003823B8"/>
    <w:rsid w:val="003824A1"/>
    <w:rsid w:val="00382663"/>
    <w:rsid w:val="003829C4"/>
    <w:rsid w:val="003839C7"/>
    <w:rsid w:val="00383DEE"/>
    <w:rsid w:val="00383F2E"/>
    <w:rsid w:val="0038411A"/>
    <w:rsid w:val="0038421A"/>
    <w:rsid w:val="00384597"/>
    <w:rsid w:val="00384653"/>
    <w:rsid w:val="0038471C"/>
    <w:rsid w:val="00384834"/>
    <w:rsid w:val="00384C2E"/>
    <w:rsid w:val="00385531"/>
    <w:rsid w:val="00385AC2"/>
    <w:rsid w:val="00385B6A"/>
    <w:rsid w:val="00385C07"/>
    <w:rsid w:val="00385C16"/>
    <w:rsid w:val="00385CC4"/>
    <w:rsid w:val="00386026"/>
    <w:rsid w:val="0038656F"/>
    <w:rsid w:val="0038667B"/>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D"/>
    <w:rsid w:val="00394271"/>
    <w:rsid w:val="00394399"/>
    <w:rsid w:val="003943CA"/>
    <w:rsid w:val="00394435"/>
    <w:rsid w:val="00394981"/>
    <w:rsid w:val="00394F25"/>
    <w:rsid w:val="003952BA"/>
    <w:rsid w:val="0039577A"/>
    <w:rsid w:val="00396C4C"/>
    <w:rsid w:val="00396E4A"/>
    <w:rsid w:val="0039745F"/>
    <w:rsid w:val="00397516"/>
    <w:rsid w:val="00397866"/>
    <w:rsid w:val="003A0542"/>
    <w:rsid w:val="003A0C90"/>
    <w:rsid w:val="003A1291"/>
    <w:rsid w:val="003A12D5"/>
    <w:rsid w:val="003A142A"/>
    <w:rsid w:val="003A192F"/>
    <w:rsid w:val="003A2330"/>
    <w:rsid w:val="003A2517"/>
    <w:rsid w:val="003A33C6"/>
    <w:rsid w:val="003A38EE"/>
    <w:rsid w:val="003A3B0F"/>
    <w:rsid w:val="003A3FFE"/>
    <w:rsid w:val="003A4266"/>
    <w:rsid w:val="003A42F1"/>
    <w:rsid w:val="003A445A"/>
    <w:rsid w:val="003A5B7F"/>
    <w:rsid w:val="003A5C69"/>
    <w:rsid w:val="003A5E94"/>
    <w:rsid w:val="003A64C5"/>
    <w:rsid w:val="003A6DAD"/>
    <w:rsid w:val="003A7F16"/>
    <w:rsid w:val="003B0115"/>
    <w:rsid w:val="003B04A5"/>
    <w:rsid w:val="003B0E3E"/>
    <w:rsid w:val="003B1557"/>
    <w:rsid w:val="003B3306"/>
    <w:rsid w:val="003B3D38"/>
    <w:rsid w:val="003B44BA"/>
    <w:rsid w:val="003B4640"/>
    <w:rsid w:val="003B4BFC"/>
    <w:rsid w:val="003B4C3E"/>
    <w:rsid w:val="003B4FEB"/>
    <w:rsid w:val="003B5001"/>
    <w:rsid w:val="003B54F0"/>
    <w:rsid w:val="003B6363"/>
    <w:rsid w:val="003B6634"/>
    <w:rsid w:val="003B6E41"/>
    <w:rsid w:val="003B73E4"/>
    <w:rsid w:val="003B75FB"/>
    <w:rsid w:val="003B7707"/>
    <w:rsid w:val="003B7AD8"/>
    <w:rsid w:val="003C0172"/>
    <w:rsid w:val="003C0186"/>
    <w:rsid w:val="003C041D"/>
    <w:rsid w:val="003C0713"/>
    <w:rsid w:val="003C0878"/>
    <w:rsid w:val="003C0F34"/>
    <w:rsid w:val="003C18E1"/>
    <w:rsid w:val="003C1CC6"/>
    <w:rsid w:val="003C2AD0"/>
    <w:rsid w:val="003C3175"/>
    <w:rsid w:val="003C3248"/>
    <w:rsid w:val="003C32E8"/>
    <w:rsid w:val="003C3991"/>
    <w:rsid w:val="003C3DA2"/>
    <w:rsid w:val="003C3EB7"/>
    <w:rsid w:val="003C41D1"/>
    <w:rsid w:val="003C4E0C"/>
    <w:rsid w:val="003C4E7F"/>
    <w:rsid w:val="003C4ED4"/>
    <w:rsid w:val="003C516C"/>
    <w:rsid w:val="003C5965"/>
    <w:rsid w:val="003C5A2B"/>
    <w:rsid w:val="003C5B3B"/>
    <w:rsid w:val="003C5D7D"/>
    <w:rsid w:val="003C5F3F"/>
    <w:rsid w:val="003C65D2"/>
    <w:rsid w:val="003C676D"/>
    <w:rsid w:val="003C6A74"/>
    <w:rsid w:val="003C6A86"/>
    <w:rsid w:val="003C72F3"/>
    <w:rsid w:val="003D0B5A"/>
    <w:rsid w:val="003D0ED4"/>
    <w:rsid w:val="003D1176"/>
    <w:rsid w:val="003D11D3"/>
    <w:rsid w:val="003D1434"/>
    <w:rsid w:val="003D1C55"/>
    <w:rsid w:val="003D2061"/>
    <w:rsid w:val="003D27BE"/>
    <w:rsid w:val="003D2FA1"/>
    <w:rsid w:val="003D3098"/>
    <w:rsid w:val="003D40BD"/>
    <w:rsid w:val="003D41E4"/>
    <w:rsid w:val="003D4241"/>
    <w:rsid w:val="003D4772"/>
    <w:rsid w:val="003D48B6"/>
    <w:rsid w:val="003D49CF"/>
    <w:rsid w:val="003D4B3A"/>
    <w:rsid w:val="003D4F17"/>
    <w:rsid w:val="003D4F62"/>
    <w:rsid w:val="003D51B0"/>
    <w:rsid w:val="003D580F"/>
    <w:rsid w:val="003D586D"/>
    <w:rsid w:val="003D590F"/>
    <w:rsid w:val="003D5F34"/>
    <w:rsid w:val="003D653F"/>
    <w:rsid w:val="003D67DB"/>
    <w:rsid w:val="003D7861"/>
    <w:rsid w:val="003D7961"/>
    <w:rsid w:val="003D7B75"/>
    <w:rsid w:val="003D7EFC"/>
    <w:rsid w:val="003E0280"/>
    <w:rsid w:val="003E0474"/>
    <w:rsid w:val="003E061C"/>
    <w:rsid w:val="003E089E"/>
    <w:rsid w:val="003E11C8"/>
    <w:rsid w:val="003E2DD0"/>
    <w:rsid w:val="003E2FA7"/>
    <w:rsid w:val="003E3145"/>
    <w:rsid w:val="003E3784"/>
    <w:rsid w:val="003E48CF"/>
    <w:rsid w:val="003E4F8A"/>
    <w:rsid w:val="003E5014"/>
    <w:rsid w:val="003E543D"/>
    <w:rsid w:val="003E5D04"/>
    <w:rsid w:val="003E6F4B"/>
    <w:rsid w:val="003F07A3"/>
    <w:rsid w:val="003F0BEA"/>
    <w:rsid w:val="003F1F7E"/>
    <w:rsid w:val="003F28E4"/>
    <w:rsid w:val="003F2B87"/>
    <w:rsid w:val="003F3040"/>
    <w:rsid w:val="003F36F2"/>
    <w:rsid w:val="003F411F"/>
    <w:rsid w:val="003F41A2"/>
    <w:rsid w:val="003F41C1"/>
    <w:rsid w:val="003F42CA"/>
    <w:rsid w:val="003F4971"/>
    <w:rsid w:val="003F5741"/>
    <w:rsid w:val="003F5B34"/>
    <w:rsid w:val="003F5D18"/>
    <w:rsid w:val="003F60A9"/>
    <w:rsid w:val="003F6401"/>
    <w:rsid w:val="003F69D6"/>
    <w:rsid w:val="003F746A"/>
    <w:rsid w:val="003F7729"/>
    <w:rsid w:val="003F7C37"/>
    <w:rsid w:val="003F7D41"/>
    <w:rsid w:val="0040007E"/>
    <w:rsid w:val="00400296"/>
    <w:rsid w:val="0040032B"/>
    <w:rsid w:val="0040043C"/>
    <w:rsid w:val="004004E0"/>
    <w:rsid w:val="004006D4"/>
    <w:rsid w:val="00400B93"/>
    <w:rsid w:val="004010DE"/>
    <w:rsid w:val="0040121F"/>
    <w:rsid w:val="00401C31"/>
    <w:rsid w:val="004027A6"/>
    <w:rsid w:val="00402C77"/>
    <w:rsid w:val="0040353E"/>
    <w:rsid w:val="00403886"/>
    <w:rsid w:val="00403CC0"/>
    <w:rsid w:val="00404495"/>
    <w:rsid w:val="0040501F"/>
    <w:rsid w:val="004053B1"/>
    <w:rsid w:val="0040541D"/>
    <w:rsid w:val="00405527"/>
    <w:rsid w:val="004055E5"/>
    <w:rsid w:val="004057C1"/>
    <w:rsid w:val="00405FCF"/>
    <w:rsid w:val="0040663F"/>
    <w:rsid w:val="00406A39"/>
    <w:rsid w:val="00406E87"/>
    <w:rsid w:val="00406FAA"/>
    <w:rsid w:val="00407275"/>
    <w:rsid w:val="004073CB"/>
    <w:rsid w:val="0040782D"/>
    <w:rsid w:val="00407BB1"/>
    <w:rsid w:val="00410175"/>
    <w:rsid w:val="00410648"/>
    <w:rsid w:val="0041143F"/>
    <w:rsid w:val="004115FF"/>
    <w:rsid w:val="00411BBA"/>
    <w:rsid w:val="00412292"/>
    <w:rsid w:val="00412484"/>
    <w:rsid w:val="00412E02"/>
    <w:rsid w:val="00413413"/>
    <w:rsid w:val="00413482"/>
    <w:rsid w:val="0041349F"/>
    <w:rsid w:val="00413ACE"/>
    <w:rsid w:val="0041481F"/>
    <w:rsid w:val="00414822"/>
    <w:rsid w:val="00415365"/>
    <w:rsid w:val="00415550"/>
    <w:rsid w:val="004157F5"/>
    <w:rsid w:val="00415AF2"/>
    <w:rsid w:val="00415BBC"/>
    <w:rsid w:val="00415DA1"/>
    <w:rsid w:val="00415DAD"/>
    <w:rsid w:val="00415DB0"/>
    <w:rsid w:val="0041650E"/>
    <w:rsid w:val="00416AA2"/>
    <w:rsid w:val="00416D4B"/>
    <w:rsid w:val="00416EA8"/>
    <w:rsid w:val="00417B44"/>
    <w:rsid w:val="004200DC"/>
    <w:rsid w:val="0042033C"/>
    <w:rsid w:val="00421604"/>
    <w:rsid w:val="00421F14"/>
    <w:rsid w:val="004220AD"/>
    <w:rsid w:val="004220D8"/>
    <w:rsid w:val="004223E4"/>
    <w:rsid w:val="004227E3"/>
    <w:rsid w:val="004229D6"/>
    <w:rsid w:val="004234EA"/>
    <w:rsid w:val="004239A4"/>
    <w:rsid w:val="0042422F"/>
    <w:rsid w:val="00424831"/>
    <w:rsid w:val="004256C9"/>
    <w:rsid w:val="00425FCB"/>
    <w:rsid w:val="0042622E"/>
    <w:rsid w:val="0042625F"/>
    <w:rsid w:val="00426647"/>
    <w:rsid w:val="00427063"/>
    <w:rsid w:val="00427B6B"/>
    <w:rsid w:val="0043016A"/>
    <w:rsid w:val="004302AE"/>
    <w:rsid w:val="00430A83"/>
    <w:rsid w:val="00430FBD"/>
    <w:rsid w:val="0043114D"/>
    <w:rsid w:val="004312CC"/>
    <w:rsid w:val="00431849"/>
    <w:rsid w:val="00431CA2"/>
    <w:rsid w:val="00431EA7"/>
    <w:rsid w:val="00433AA0"/>
    <w:rsid w:val="00433EEE"/>
    <w:rsid w:val="00433FFF"/>
    <w:rsid w:val="0043401B"/>
    <w:rsid w:val="004342DB"/>
    <w:rsid w:val="004348B9"/>
    <w:rsid w:val="00434C3A"/>
    <w:rsid w:val="00434FC1"/>
    <w:rsid w:val="004357D9"/>
    <w:rsid w:val="00435806"/>
    <w:rsid w:val="00435D4E"/>
    <w:rsid w:val="00436420"/>
    <w:rsid w:val="00436A38"/>
    <w:rsid w:val="00437B2D"/>
    <w:rsid w:val="00437C82"/>
    <w:rsid w:val="00437DEB"/>
    <w:rsid w:val="00437E31"/>
    <w:rsid w:val="0044071A"/>
    <w:rsid w:val="00440C51"/>
    <w:rsid w:val="00440F85"/>
    <w:rsid w:val="004412EF"/>
    <w:rsid w:val="00441991"/>
    <w:rsid w:val="00441B41"/>
    <w:rsid w:val="00442344"/>
    <w:rsid w:val="00442967"/>
    <w:rsid w:val="00442C99"/>
    <w:rsid w:val="00442D73"/>
    <w:rsid w:val="004431B0"/>
    <w:rsid w:val="004431DC"/>
    <w:rsid w:val="00443C85"/>
    <w:rsid w:val="00444906"/>
    <w:rsid w:val="00444964"/>
    <w:rsid w:val="00445EAD"/>
    <w:rsid w:val="00446105"/>
    <w:rsid w:val="00446ACD"/>
    <w:rsid w:val="00446AE6"/>
    <w:rsid w:val="00446D36"/>
    <w:rsid w:val="00446D9E"/>
    <w:rsid w:val="00446EC2"/>
    <w:rsid w:val="00447210"/>
    <w:rsid w:val="004476EE"/>
    <w:rsid w:val="00447B3B"/>
    <w:rsid w:val="004503B4"/>
    <w:rsid w:val="004504DE"/>
    <w:rsid w:val="0045094B"/>
    <w:rsid w:val="00450F34"/>
    <w:rsid w:val="00451296"/>
    <w:rsid w:val="0045156F"/>
    <w:rsid w:val="004516BD"/>
    <w:rsid w:val="00451CD3"/>
    <w:rsid w:val="00451F25"/>
    <w:rsid w:val="00451F43"/>
    <w:rsid w:val="00452499"/>
    <w:rsid w:val="0045327B"/>
    <w:rsid w:val="004540A3"/>
    <w:rsid w:val="004540FF"/>
    <w:rsid w:val="00454A71"/>
    <w:rsid w:val="0045506C"/>
    <w:rsid w:val="004554D0"/>
    <w:rsid w:val="004554E5"/>
    <w:rsid w:val="00455709"/>
    <w:rsid w:val="00455754"/>
    <w:rsid w:val="004566EE"/>
    <w:rsid w:val="004567E9"/>
    <w:rsid w:val="00456A06"/>
    <w:rsid w:val="00456B28"/>
    <w:rsid w:val="004576B7"/>
    <w:rsid w:val="004608F7"/>
    <w:rsid w:val="00460D09"/>
    <w:rsid w:val="00460E89"/>
    <w:rsid w:val="00460FCD"/>
    <w:rsid w:val="0046132B"/>
    <w:rsid w:val="00461DD5"/>
    <w:rsid w:val="00461F65"/>
    <w:rsid w:val="004622B7"/>
    <w:rsid w:val="004627CA"/>
    <w:rsid w:val="00462953"/>
    <w:rsid w:val="004629C6"/>
    <w:rsid w:val="00462B31"/>
    <w:rsid w:val="00463881"/>
    <w:rsid w:val="00463CD3"/>
    <w:rsid w:val="00463D7B"/>
    <w:rsid w:val="00463F7C"/>
    <w:rsid w:val="004646C0"/>
    <w:rsid w:val="00464A69"/>
    <w:rsid w:val="00464F93"/>
    <w:rsid w:val="00465004"/>
    <w:rsid w:val="004650E4"/>
    <w:rsid w:val="004651E5"/>
    <w:rsid w:val="00465AE7"/>
    <w:rsid w:val="00465AEB"/>
    <w:rsid w:val="00465C4B"/>
    <w:rsid w:val="00465D62"/>
    <w:rsid w:val="00465D80"/>
    <w:rsid w:val="00465DEF"/>
    <w:rsid w:val="00466C9B"/>
    <w:rsid w:val="00467342"/>
    <w:rsid w:val="00467931"/>
    <w:rsid w:val="00467ACB"/>
    <w:rsid w:val="00467E1D"/>
    <w:rsid w:val="00470905"/>
    <w:rsid w:val="00470B98"/>
    <w:rsid w:val="00470E82"/>
    <w:rsid w:val="004714AB"/>
    <w:rsid w:val="00471646"/>
    <w:rsid w:val="00471D61"/>
    <w:rsid w:val="00471FE4"/>
    <w:rsid w:val="0047280A"/>
    <w:rsid w:val="0047280D"/>
    <w:rsid w:val="00473448"/>
    <w:rsid w:val="00473540"/>
    <w:rsid w:val="004737D1"/>
    <w:rsid w:val="00473C80"/>
    <w:rsid w:val="00474142"/>
    <w:rsid w:val="00474729"/>
    <w:rsid w:val="00474D94"/>
    <w:rsid w:val="004757BE"/>
    <w:rsid w:val="00475966"/>
    <w:rsid w:val="00475AB6"/>
    <w:rsid w:val="0047639A"/>
    <w:rsid w:val="004765AB"/>
    <w:rsid w:val="00476BCE"/>
    <w:rsid w:val="00476E74"/>
    <w:rsid w:val="00477093"/>
    <w:rsid w:val="00477281"/>
    <w:rsid w:val="00477329"/>
    <w:rsid w:val="00477829"/>
    <w:rsid w:val="0048029F"/>
    <w:rsid w:val="0048039B"/>
    <w:rsid w:val="004813C6"/>
    <w:rsid w:val="00481A1C"/>
    <w:rsid w:val="00481CB9"/>
    <w:rsid w:val="0048277A"/>
    <w:rsid w:val="00482CDE"/>
    <w:rsid w:val="00483209"/>
    <w:rsid w:val="004837AB"/>
    <w:rsid w:val="004837E6"/>
    <w:rsid w:val="00483BF0"/>
    <w:rsid w:val="0048589E"/>
    <w:rsid w:val="004864D8"/>
    <w:rsid w:val="0048695B"/>
    <w:rsid w:val="00486A6B"/>
    <w:rsid w:val="00486AFF"/>
    <w:rsid w:val="00487A41"/>
    <w:rsid w:val="00487EAF"/>
    <w:rsid w:val="0049065C"/>
    <w:rsid w:val="00491278"/>
    <w:rsid w:val="00491B8D"/>
    <w:rsid w:val="00491DE5"/>
    <w:rsid w:val="004921F4"/>
    <w:rsid w:val="00492425"/>
    <w:rsid w:val="004937BE"/>
    <w:rsid w:val="00493908"/>
    <w:rsid w:val="00493CE6"/>
    <w:rsid w:val="00493F05"/>
    <w:rsid w:val="00494365"/>
    <w:rsid w:val="004945BA"/>
    <w:rsid w:val="004956E1"/>
    <w:rsid w:val="00495AC6"/>
    <w:rsid w:val="00495B77"/>
    <w:rsid w:val="00495FCC"/>
    <w:rsid w:val="00496067"/>
    <w:rsid w:val="00496D75"/>
    <w:rsid w:val="00497033"/>
    <w:rsid w:val="004976FB"/>
    <w:rsid w:val="00497C24"/>
    <w:rsid w:val="00497F68"/>
    <w:rsid w:val="004A0211"/>
    <w:rsid w:val="004A052D"/>
    <w:rsid w:val="004A05CB"/>
    <w:rsid w:val="004A06CB"/>
    <w:rsid w:val="004A0781"/>
    <w:rsid w:val="004A0824"/>
    <w:rsid w:val="004A2385"/>
    <w:rsid w:val="004A2517"/>
    <w:rsid w:val="004A26B3"/>
    <w:rsid w:val="004A2EA0"/>
    <w:rsid w:val="004A3874"/>
    <w:rsid w:val="004A39FF"/>
    <w:rsid w:val="004A3B96"/>
    <w:rsid w:val="004A3E4A"/>
    <w:rsid w:val="004A3F70"/>
    <w:rsid w:val="004A4201"/>
    <w:rsid w:val="004A4F81"/>
    <w:rsid w:val="004A50AC"/>
    <w:rsid w:val="004A560C"/>
    <w:rsid w:val="004A63DF"/>
    <w:rsid w:val="004A6474"/>
    <w:rsid w:val="004A7649"/>
    <w:rsid w:val="004A76B2"/>
    <w:rsid w:val="004A7945"/>
    <w:rsid w:val="004A7AFB"/>
    <w:rsid w:val="004A7BFB"/>
    <w:rsid w:val="004A7C8D"/>
    <w:rsid w:val="004A7EC5"/>
    <w:rsid w:val="004B037B"/>
    <w:rsid w:val="004B0F5E"/>
    <w:rsid w:val="004B12D3"/>
    <w:rsid w:val="004B2167"/>
    <w:rsid w:val="004B23E4"/>
    <w:rsid w:val="004B33F6"/>
    <w:rsid w:val="004B4668"/>
    <w:rsid w:val="004B48FA"/>
    <w:rsid w:val="004B4A1A"/>
    <w:rsid w:val="004B53A9"/>
    <w:rsid w:val="004B53B1"/>
    <w:rsid w:val="004B5532"/>
    <w:rsid w:val="004B55B4"/>
    <w:rsid w:val="004B592A"/>
    <w:rsid w:val="004B595C"/>
    <w:rsid w:val="004B5A81"/>
    <w:rsid w:val="004B5F1F"/>
    <w:rsid w:val="004B65AB"/>
    <w:rsid w:val="004B6B0F"/>
    <w:rsid w:val="004B6B61"/>
    <w:rsid w:val="004B6BEC"/>
    <w:rsid w:val="004B6EEA"/>
    <w:rsid w:val="004C001B"/>
    <w:rsid w:val="004C0A2E"/>
    <w:rsid w:val="004C0B5F"/>
    <w:rsid w:val="004C0CAA"/>
    <w:rsid w:val="004C17C2"/>
    <w:rsid w:val="004C1FF2"/>
    <w:rsid w:val="004C2321"/>
    <w:rsid w:val="004C2B2F"/>
    <w:rsid w:val="004C3011"/>
    <w:rsid w:val="004C3657"/>
    <w:rsid w:val="004C3CD3"/>
    <w:rsid w:val="004C4833"/>
    <w:rsid w:val="004C4B6F"/>
    <w:rsid w:val="004C5970"/>
    <w:rsid w:val="004C5DB0"/>
    <w:rsid w:val="004C62F4"/>
    <w:rsid w:val="004C666C"/>
    <w:rsid w:val="004C6878"/>
    <w:rsid w:val="004C7050"/>
    <w:rsid w:val="004C76BF"/>
    <w:rsid w:val="004C7797"/>
    <w:rsid w:val="004C77A4"/>
    <w:rsid w:val="004C7C24"/>
    <w:rsid w:val="004C7C6C"/>
    <w:rsid w:val="004D02B4"/>
    <w:rsid w:val="004D0929"/>
    <w:rsid w:val="004D151B"/>
    <w:rsid w:val="004D1527"/>
    <w:rsid w:val="004D1817"/>
    <w:rsid w:val="004D18A0"/>
    <w:rsid w:val="004D18D9"/>
    <w:rsid w:val="004D2128"/>
    <w:rsid w:val="004D2130"/>
    <w:rsid w:val="004D31CF"/>
    <w:rsid w:val="004D3AEA"/>
    <w:rsid w:val="004D3C2F"/>
    <w:rsid w:val="004D3FD8"/>
    <w:rsid w:val="004D461D"/>
    <w:rsid w:val="004D4878"/>
    <w:rsid w:val="004D530C"/>
    <w:rsid w:val="004D56A4"/>
    <w:rsid w:val="004D59B2"/>
    <w:rsid w:val="004D665C"/>
    <w:rsid w:val="004D7151"/>
    <w:rsid w:val="004D757F"/>
    <w:rsid w:val="004D7651"/>
    <w:rsid w:val="004D76F2"/>
    <w:rsid w:val="004D7D52"/>
    <w:rsid w:val="004E0E10"/>
    <w:rsid w:val="004E16A7"/>
    <w:rsid w:val="004E2902"/>
    <w:rsid w:val="004E2CFC"/>
    <w:rsid w:val="004E310D"/>
    <w:rsid w:val="004E32DA"/>
    <w:rsid w:val="004E3372"/>
    <w:rsid w:val="004E3D81"/>
    <w:rsid w:val="004E44D4"/>
    <w:rsid w:val="004E5137"/>
    <w:rsid w:val="004E54FB"/>
    <w:rsid w:val="004E5850"/>
    <w:rsid w:val="004E59D3"/>
    <w:rsid w:val="004E6125"/>
    <w:rsid w:val="004E6738"/>
    <w:rsid w:val="004E6BC0"/>
    <w:rsid w:val="004E76DF"/>
    <w:rsid w:val="004E7998"/>
    <w:rsid w:val="004E79ED"/>
    <w:rsid w:val="004E7A9F"/>
    <w:rsid w:val="004F066B"/>
    <w:rsid w:val="004F1348"/>
    <w:rsid w:val="004F194B"/>
    <w:rsid w:val="004F1B30"/>
    <w:rsid w:val="004F2269"/>
    <w:rsid w:val="004F237B"/>
    <w:rsid w:val="004F2708"/>
    <w:rsid w:val="004F2C2A"/>
    <w:rsid w:val="004F3269"/>
    <w:rsid w:val="004F3566"/>
    <w:rsid w:val="004F38E8"/>
    <w:rsid w:val="004F484F"/>
    <w:rsid w:val="004F4B72"/>
    <w:rsid w:val="004F5641"/>
    <w:rsid w:val="004F5AC2"/>
    <w:rsid w:val="004F6868"/>
    <w:rsid w:val="004F6EB5"/>
    <w:rsid w:val="004F7E4A"/>
    <w:rsid w:val="00500EDB"/>
    <w:rsid w:val="0050191F"/>
    <w:rsid w:val="00501AD6"/>
    <w:rsid w:val="00501D5D"/>
    <w:rsid w:val="00502B63"/>
    <w:rsid w:val="0050311A"/>
    <w:rsid w:val="00503133"/>
    <w:rsid w:val="005033F7"/>
    <w:rsid w:val="005038AA"/>
    <w:rsid w:val="00503F4B"/>
    <w:rsid w:val="00504263"/>
    <w:rsid w:val="00504460"/>
    <w:rsid w:val="00504778"/>
    <w:rsid w:val="005049F7"/>
    <w:rsid w:val="00505150"/>
    <w:rsid w:val="00505767"/>
    <w:rsid w:val="005063C7"/>
    <w:rsid w:val="0050660C"/>
    <w:rsid w:val="00506674"/>
    <w:rsid w:val="0050675B"/>
    <w:rsid w:val="00506C92"/>
    <w:rsid w:val="00506CF1"/>
    <w:rsid w:val="00506E0B"/>
    <w:rsid w:val="00506FBB"/>
    <w:rsid w:val="005074BC"/>
    <w:rsid w:val="00507D70"/>
    <w:rsid w:val="00510517"/>
    <w:rsid w:val="00510767"/>
    <w:rsid w:val="00510AE4"/>
    <w:rsid w:val="00510C89"/>
    <w:rsid w:val="00510F36"/>
    <w:rsid w:val="0051172A"/>
    <w:rsid w:val="00511ACA"/>
    <w:rsid w:val="00511DC8"/>
    <w:rsid w:val="00511FEC"/>
    <w:rsid w:val="0051202A"/>
    <w:rsid w:val="005123DB"/>
    <w:rsid w:val="0051288D"/>
    <w:rsid w:val="00512A6B"/>
    <w:rsid w:val="00512E29"/>
    <w:rsid w:val="00513080"/>
    <w:rsid w:val="00513183"/>
    <w:rsid w:val="00513467"/>
    <w:rsid w:val="005134EC"/>
    <w:rsid w:val="0051358E"/>
    <w:rsid w:val="005138FC"/>
    <w:rsid w:val="00513986"/>
    <w:rsid w:val="0051399E"/>
    <w:rsid w:val="00513A1A"/>
    <w:rsid w:val="005140B7"/>
    <w:rsid w:val="00514730"/>
    <w:rsid w:val="00514F4C"/>
    <w:rsid w:val="00514FD6"/>
    <w:rsid w:val="005157E8"/>
    <w:rsid w:val="00515BC0"/>
    <w:rsid w:val="005163F7"/>
    <w:rsid w:val="0051692C"/>
    <w:rsid w:val="00516A5B"/>
    <w:rsid w:val="0051705C"/>
    <w:rsid w:val="0051736A"/>
    <w:rsid w:val="00517427"/>
    <w:rsid w:val="005174F6"/>
    <w:rsid w:val="00517685"/>
    <w:rsid w:val="00520151"/>
    <w:rsid w:val="0052087B"/>
    <w:rsid w:val="00520959"/>
    <w:rsid w:val="00520CAD"/>
    <w:rsid w:val="00521023"/>
    <w:rsid w:val="005214D9"/>
    <w:rsid w:val="0052194C"/>
    <w:rsid w:val="00521F47"/>
    <w:rsid w:val="00521F50"/>
    <w:rsid w:val="00522DBA"/>
    <w:rsid w:val="00523C78"/>
    <w:rsid w:val="00523D23"/>
    <w:rsid w:val="00523E78"/>
    <w:rsid w:val="005242B4"/>
    <w:rsid w:val="00524B8C"/>
    <w:rsid w:val="0052516A"/>
    <w:rsid w:val="00525570"/>
    <w:rsid w:val="00525E36"/>
    <w:rsid w:val="00526260"/>
    <w:rsid w:val="005268FF"/>
    <w:rsid w:val="00526ECF"/>
    <w:rsid w:val="0052713C"/>
    <w:rsid w:val="0053025D"/>
    <w:rsid w:val="00531042"/>
    <w:rsid w:val="005312D7"/>
    <w:rsid w:val="00531710"/>
    <w:rsid w:val="00531F65"/>
    <w:rsid w:val="005323CC"/>
    <w:rsid w:val="00532626"/>
    <w:rsid w:val="0053291C"/>
    <w:rsid w:val="0053308B"/>
    <w:rsid w:val="00533F65"/>
    <w:rsid w:val="00534819"/>
    <w:rsid w:val="00534C5D"/>
    <w:rsid w:val="00534E28"/>
    <w:rsid w:val="005359A8"/>
    <w:rsid w:val="00536061"/>
    <w:rsid w:val="0053683E"/>
    <w:rsid w:val="00536D5B"/>
    <w:rsid w:val="00537757"/>
    <w:rsid w:val="00537E4B"/>
    <w:rsid w:val="00537FB9"/>
    <w:rsid w:val="00540893"/>
    <w:rsid w:val="00540BDC"/>
    <w:rsid w:val="00540DD7"/>
    <w:rsid w:val="00541051"/>
    <w:rsid w:val="00541AAA"/>
    <w:rsid w:val="00541D1C"/>
    <w:rsid w:val="00541D31"/>
    <w:rsid w:val="0054284E"/>
    <w:rsid w:val="00542DE6"/>
    <w:rsid w:val="00542EBB"/>
    <w:rsid w:val="00542F64"/>
    <w:rsid w:val="005432B5"/>
    <w:rsid w:val="00543304"/>
    <w:rsid w:val="0054348B"/>
    <w:rsid w:val="00544403"/>
    <w:rsid w:val="00544478"/>
    <w:rsid w:val="00544656"/>
    <w:rsid w:val="00544821"/>
    <w:rsid w:val="005451D5"/>
    <w:rsid w:val="0054538B"/>
    <w:rsid w:val="0054569D"/>
    <w:rsid w:val="0054591B"/>
    <w:rsid w:val="00545A42"/>
    <w:rsid w:val="00545E41"/>
    <w:rsid w:val="005466E3"/>
    <w:rsid w:val="0054678B"/>
    <w:rsid w:val="0054720E"/>
    <w:rsid w:val="00547547"/>
    <w:rsid w:val="005475D2"/>
    <w:rsid w:val="00550083"/>
    <w:rsid w:val="00550479"/>
    <w:rsid w:val="005504B5"/>
    <w:rsid w:val="00550F59"/>
    <w:rsid w:val="00551080"/>
    <w:rsid w:val="0055193C"/>
    <w:rsid w:val="00551C2B"/>
    <w:rsid w:val="00552C0B"/>
    <w:rsid w:val="00552CBC"/>
    <w:rsid w:val="00552F00"/>
    <w:rsid w:val="00552FD9"/>
    <w:rsid w:val="005534D4"/>
    <w:rsid w:val="0055374B"/>
    <w:rsid w:val="00553C39"/>
    <w:rsid w:val="00553E3E"/>
    <w:rsid w:val="00554BF0"/>
    <w:rsid w:val="0055583D"/>
    <w:rsid w:val="00555845"/>
    <w:rsid w:val="00555C0C"/>
    <w:rsid w:val="00556450"/>
    <w:rsid w:val="0055650C"/>
    <w:rsid w:val="005568F5"/>
    <w:rsid w:val="00556B31"/>
    <w:rsid w:val="00556D3D"/>
    <w:rsid w:val="00556EAF"/>
    <w:rsid w:val="005571FF"/>
    <w:rsid w:val="00560185"/>
    <w:rsid w:val="00560876"/>
    <w:rsid w:val="005609DF"/>
    <w:rsid w:val="00560DBD"/>
    <w:rsid w:val="00561B91"/>
    <w:rsid w:val="00562177"/>
    <w:rsid w:val="00562AD3"/>
    <w:rsid w:val="00563308"/>
    <w:rsid w:val="0056343C"/>
    <w:rsid w:val="00563A96"/>
    <w:rsid w:val="00564091"/>
    <w:rsid w:val="0056436A"/>
    <w:rsid w:val="00564BE7"/>
    <w:rsid w:val="00564F16"/>
    <w:rsid w:val="00565154"/>
    <w:rsid w:val="00565645"/>
    <w:rsid w:val="00565A02"/>
    <w:rsid w:val="00565AA1"/>
    <w:rsid w:val="00565CC0"/>
    <w:rsid w:val="00565EA4"/>
    <w:rsid w:val="00565FD9"/>
    <w:rsid w:val="00566168"/>
    <w:rsid w:val="005661A4"/>
    <w:rsid w:val="0056670D"/>
    <w:rsid w:val="0056678E"/>
    <w:rsid w:val="005673E8"/>
    <w:rsid w:val="005678D7"/>
    <w:rsid w:val="005678FB"/>
    <w:rsid w:val="00567AF1"/>
    <w:rsid w:val="00570165"/>
    <w:rsid w:val="00570439"/>
    <w:rsid w:val="0057079F"/>
    <w:rsid w:val="00570E06"/>
    <w:rsid w:val="00571200"/>
    <w:rsid w:val="005712F7"/>
    <w:rsid w:val="0057152D"/>
    <w:rsid w:val="00571731"/>
    <w:rsid w:val="00571AF3"/>
    <w:rsid w:val="00571D00"/>
    <w:rsid w:val="00571E3F"/>
    <w:rsid w:val="00572454"/>
    <w:rsid w:val="00572562"/>
    <w:rsid w:val="005727E8"/>
    <w:rsid w:val="00572B43"/>
    <w:rsid w:val="0057305F"/>
    <w:rsid w:val="0057322E"/>
    <w:rsid w:val="00573873"/>
    <w:rsid w:val="005739B0"/>
    <w:rsid w:val="00573E2F"/>
    <w:rsid w:val="0057406A"/>
    <w:rsid w:val="0057416C"/>
    <w:rsid w:val="00574460"/>
    <w:rsid w:val="005747EB"/>
    <w:rsid w:val="00575325"/>
    <w:rsid w:val="005755BD"/>
    <w:rsid w:val="00575B41"/>
    <w:rsid w:val="005761BB"/>
    <w:rsid w:val="00576257"/>
    <w:rsid w:val="005769D5"/>
    <w:rsid w:val="0057700E"/>
    <w:rsid w:val="00577032"/>
    <w:rsid w:val="00577497"/>
    <w:rsid w:val="00577C52"/>
    <w:rsid w:val="00577DC9"/>
    <w:rsid w:val="00577F11"/>
    <w:rsid w:val="005807C7"/>
    <w:rsid w:val="00580A46"/>
    <w:rsid w:val="0058181C"/>
    <w:rsid w:val="00581AC5"/>
    <w:rsid w:val="00581C0E"/>
    <w:rsid w:val="0058223C"/>
    <w:rsid w:val="005822C8"/>
    <w:rsid w:val="00582564"/>
    <w:rsid w:val="00582EFF"/>
    <w:rsid w:val="00583520"/>
    <w:rsid w:val="00583572"/>
    <w:rsid w:val="00583F7F"/>
    <w:rsid w:val="00584093"/>
    <w:rsid w:val="00584273"/>
    <w:rsid w:val="00584C15"/>
    <w:rsid w:val="00584C4F"/>
    <w:rsid w:val="00584D2A"/>
    <w:rsid w:val="00585028"/>
    <w:rsid w:val="005855A1"/>
    <w:rsid w:val="00585D64"/>
    <w:rsid w:val="005860BC"/>
    <w:rsid w:val="005861ED"/>
    <w:rsid w:val="00586F8D"/>
    <w:rsid w:val="005870B6"/>
    <w:rsid w:val="00587333"/>
    <w:rsid w:val="0059010C"/>
    <w:rsid w:val="0059047F"/>
    <w:rsid w:val="00590904"/>
    <w:rsid w:val="005909D0"/>
    <w:rsid w:val="00590C11"/>
    <w:rsid w:val="00590E1D"/>
    <w:rsid w:val="0059205F"/>
    <w:rsid w:val="00592229"/>
    <w:rsid w:val="00593475"/>
    <w:rsid w:val="0059378E"/>
    <w:rsid w:val="00593815"/>
    <w:rsid w:val="005938D0"/>
    <w:rsid w:val="00593BF5"/>
    <w:rsid w:val="00594EB9"/>
    <w:rsid w:val="005954E1"/>
    <w:rsid w:val="0059687A"/>
    <w:rsid w:val="00596C01"/>
    <w:rsid w:val="00597ACC"/>
    <w:rsid w:val="00597EE4"/>
    <w:rsid w:val="005A0EB3"/>
    <w:rsid w:val="005A110F"/>
    <w:rsid w:val="005A14E8"/>
    <w:rsid w:val="005A17C1"/>
    <w:rsid w:val="005A1E14"/>
    <w:rsid w:val="005A2AD0"/>
    <w:rsid w:val="005A2B35"/>
    <w:rsid w:val="005A2D22"/>
    <w:rsid w:val="005A2F52"/>
    <w:rsid w:val="005A314D"/>
    <w:rsid w:val="005A360A"/>
    <w:rsid w:val="005A361C"/>
    <w:rsid w:val="005A363A"/>
    <w:rsid w:val="005A42B2"/>
    <w:rsid w:val="005A42FA"/>
    <w:rsid w:val="005A4CFB"/>
    <w:rsid w:val="005A527E"/>
    <w:rsid w:val="005A5B69"/>
    <w:rsid w:val="005A5D38"/>
    <w:rsid w:val="005A5E7E"/>
    <w:rsid w:val="005A64E9"/>
    <w:rsid w:val="005A7B6E"/>
    <w:rsid w:val="005B0869"/>
    <w:rsid w:val="005B0E27"/>
    <w:rsid w:val="005B1B50"/>
    <w:rsid w:val="005B23AA"/>
    <w:rsid w:val="005B2456"/>
    <w:rsid w:val="005B24E7"/>
    <w:rsid w:val="005B250A"/>
    <w:rsid w:val="005B2586"/>
    <w:rsid w:val="005B2596"/>
    <w:rsid w:val="005B3210"/>
    <w:rsid w:val="005B37C3"/>
    <w:rsid w:val="005B3EE7"/>
    <w:rsid w:val="005B41F7"/>
    <w:rsid w:val="005B422E"/>
    <w:rsid w:val="005B4433"/>
    <w:rsid w:val="005B4A47"/>
    <w:rsid w:val="005B4F88"/>
    <w:rsid w:val="005B5019"/>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E81"/>
    <w:rsid w:val="005C2F05"/>
    <w:rsid w:val="005C3981"/>
    <w:rsid w:val="005C3BA4"/>
    <w:rsid w:val="005C4418"/>
    <w:rsid w:val="005C4B84"/>
    <w:rsid w:val="005C4CC5"/>
    <w:rsid w:val="005C4DCE"/>
    <w:rsid w:val="005C4EE9"/>
    <w:rsid w:val="005C573B"/>
    <w:rsid w:val="005C5A83"/>
    <w:rsid w:val="005C5DEA"/>
    <w:rsid w:val="005C5DF2"/>
    <w:rsid w:val="005C5FB4"/>
    <w:rsid w:val="005C6491"/>
    <w:rsid w:val="005C67B6"/>
    <w:rsid w:val="005C75B6"/>
    <w:rsid w:val="005C7629"/>
    <w:rsid w:val="005C78F2"/>
    <w:rsid w:val="005C7DB9"/>
    <w:rsid w:val="005C7E2E"/>
    <w:rsid w:val="005D0099"/>
    <w:rsid w:val="005D0C06"/>
    <w:rsid w:val="005D1262"/>
    <w:rsid w:val="005D161E"/>
    <w:rsid w:val="005D188E"/>
    <w:rsid w:val="005D1B83"/>
    <w:rsid w:val="005D1FA1"/>
    <w:rsid w:val="005D2BF6"/>
    <w:rsid w:val="005D31ED"/>
    <w:rsid w:val="005D3480"/>
    <w:rsid w:val="005D3F7B"/>
    <w:rsid w:val="005D4BDD"/>
    <w:rsid w:val="005D5A59"/>
    <w:rsid w:val="005D5B97"/>
    <w:rsid w:val="005D6BE1"/>
    <w:rsid w:val="005D6BE6"/>
    <w:rsid w:val="005D747F"/>
    <w:rsid w:val="005E0856"/>
    <w:rsid w:val="005E14A9"/>
    <w:rsid w:val="005E14DA"/>
    <w:rsid w:val="005E25C2"/>
    <w:rsid w:val="005E267E"/>
    <w:rsid w:val="005E27C7"/>
    <w:rsid w:val="005E2D30"/>
    <w:rsid w:val="005E324A"/>
    <w:rsid w:val="005E33A2"/>
    <w:rsid w:val="005E35AE"/>
    <w:rsid w:val="005E3A40"/>
    <w:rsid w:val="005E4151"/>
    <w:rsid w:val="005E44AA"/>
    <w:rsid w:val="005E4630"/>
    <w:rsid w:val="005E4C24"/>
    <w:rsid w:val="005E5066"/>
    <w:rsid w:val="005E535D"/>
    <w:rsid w:val="005E57BF"/>
    <w:rsid w:val="005E591D"/>
    <w:rsid w:val="005E5FE3"/>
    <w:rsid w:val="005E63DC"/>
    <w:rsid w:val="005E63FD"/>
    <w:rsid w:val="005E6702"/>
    <w:rsid w:val="005E70C1"/>
    <w:rsid w:val="005E7174"/>
    <w:rsid w:val="005F0377"/>
    <w:rsid w:val="005F05FD"/>
    <w:rsid w:val="005F085F"/>
    <w:rsid w:val="005F0957"/>
    <w:rsid w:val="005F0AD0"/>
    <w:rsid w:val="005F0CD9"/>
    <w:rsid w:val="005F112D"/>
    <w:rsid w:val="005F131B"/>
    <w:rsid w:val="005F1729"/>
    <w:rsid w:val="005F1CE2"/>
    <w:rsid w:val="005F21F1"/>
    <w:rsid w:val="005F237D"/>
    <w:rsid w:val="005F237E"/>
    <w:rsid w:val="005F25FA"/>
    <w:rsid w:val="005F2D19"/>
    <w:rsid w:val="005F30CF"/>
    <w:rsid w:val="005F32CF"/>
    <w:rsid w:val="005F37DD"/>
    <w:rsid w:val="005F38DD"/>
    <w:rsid w:val="005F3C0F"/>
    <w:rsid w:val="005F3C48"/>
    <w:rsid w:val="005F4421"/>
    <w:rsid w:val="005F46B5"/>
    <w:rsid w:val="005F4DA6"/>
    <w:rsid w:val="005F5198"/>
    <w:rsid w:val="005F52A2"/>
    <w:rsid w:val="005F5A09"/>
    <w:rsid w:val="005F5AC1"/>
    <w:rsid w:val="005F5DE7"/>
    <w:rsid w:val="005F616D"/>
    <w:rsid w:val="005F6F4E"/>
    <w:rsid w:val="005F74F2"/>
    <w:rsid w:val="005F7AB0"/>
    <w:rsid w:val="005F7B7D"/>
    <w:rsid w:val="005F7C70"/>
    <w:rsid w:val="005F7FF7"/>
    <w:rsid w:val="00600A47"/>
    <w:rsid w:val="0060205F"/>
    <w:rsid w:val="00602750"/>
    <w:rsid w:val="00603705"/>
    <w:rsid w:val="00603759"/>
    <w:rsid w:val="00604ECC"/>
    <w:rsid w:val="0060550F"/>
    <w:rsid w:val="006055F8"/>
    <w:rsid w:val="00605614"/>
    <w:rsid w:val="00605BCB"/>
    <w:rsid w:val="0060660B"/>
    <w:rsid w:val="0060676F"/>
    <w:rsid w:val="006068FC"/>
    <w:rsid w:val="00606BD1"/>
    <w:rsid w:val="006103E0"/>
    <w:rsid w:val="00611295"/>
    <w:rsid w:val="00611572"/>
    <w:rsid w:val="00611814"/>
    <w:rsid w:val="00612098"/>
    <w:rsid w:val="00613117"/>
    <w:rsid w:val="00613936"/>
    <w:rsid w:val="00613BF9"/>
    <w:rsid w:val="00613C37"/>
    <w:rsid w:val="00613F25"/>
    <w:rsid w:val="00614139"/>
    <w:rsid w:val="0061428B"/>
    <w:rsid w:val="0061457E"/>
    <w:rsid w:val="00614945"/>
    <w:rsid w:val="00614F60"/>
    <w:rsid w:val="006158B0"/>
    <w:rsid w:val="00615B9B"/>
    <w:rsid w:val="00615DBC"/>
    <w:rsid w:val="00615FEE"/>
    <w:rsid w:val="00616BC5"/>
    <w:rsid w:val="006172BB"/>
    <w:rsid w:val="00617386"/>
    <w:rsid w:val="006173F9"/>
    <w:rsid w:val="00620697"/>
    <w:rsid w:val="00620773"/>
    <w:rsid w:val="006207C0"/>
    <w:rsid w:val="00620F26"/>
    <w:rsid w:val="0062138C"/>
    <w:rsid w:val="006215E0"/>
    <w:rsid w:val="00622691"/>
    <w:rsid w:val="00622C14"/>
    <w:rsid w:val="00623451"/>
    <w:rsid w:val="00623D04"/>
    <w:rsid w:val="00624269"/>
    <w:rsid w:val="006243D7"/>
    <w:rsid w:val="0062496E"/>
    <w:rsid w:val="00625356"/>
    <w:rsid w:val="006254F3"/>
    <w:rsid w:val="00625EDB"/>
    <w:rsid w:val="00626664"/>
    <w:rsid w:val="0062666D"/>
    <w:rsid w:val="00626B21"/>
    <w:rsid w:val="00626C9C"/>
    <w:rsid w:val="00626D0D"/>
    <w:rsid w:val="006270F8"/>
    <w:rsid w:val="00627527"/>
    <w:rsid w:val="00627F42"/>
    <w:rsid w:val="00630125"/>
    <w:rsid w:val="00631CCA"/>
    <w:rsid w:val="00631CEA"/>
    <w:rsid w:val="00632395"/>
    <w:rsid w:val="00632499"/>
    <w:rsid w:val="00632576"/>
    <w:rsid w:val="006326EF"/>
    <w:rsid w:val="006328A8"/>
    <w:rsid w:val="00632A17"/>
    <w:rsid w:val="00633A65"/>
    <w:rsid w:val="00633D85"/>
    <w:rsid w:val="0063449E"/>
    <w:rsid w:val="00634E20"/>
    <w:rsid w:val="0063555F"/>
    <w:rsid w:val="006355CB"/>
    <w:rsid w:val="00635680"/>
    <w:rsid w:val="006364F5"/>
    <w:rsid w:val="00636D1C"/>
    <w:rsid w:val="00637606"/>
    <w:rsid w:val="00637AD1"/>
    <w:rsid w:val="00637B02"/>
    <w:rsid w:val="00641142"/>
    <w:rsid w:val="00641212"/>
    <w:rsid w:val="0064310A"/>
    <w:rsid w:val="00643346"/>
    <w:rsid w:val="0064379A"/>
    <w:rsid w:val="00645421"/>
    <w:rsid w:val="00645984"/>
    <w:rsid w:val="00645AEE"/>
    <w:rsid w:val="00646995"/>
    <w:rsid w:val="0064737B"/>
    <w:rsid w:val="00647AF0"/>
    <w:rsid w:val="00647FC0"/>
    <w:rsid w:val="00650B00"/>
    <w:rsid w:val="00650F96"/>
    <w:rsid w:val="00650FE6"/>
    <w:rsid w:val="00651005"/>
    <w:rsid w:val="006510A5"/>
    <w:rsid w:val="006512B0"/>
    <w:rsid w:val="00651371"/>
    <w:rsid w:val="006528F8"/>
    <w:rsid w:val="0065336D"/>
    <w:rsid w:val="0065368C"/>
    <w:rsid w:val="00653A89"/>
    <w:rsid w:val="0065479C"/>
    <w:rsid w:val="00654B54"/>
    <w:rsid w:val="00655345"/>
    <w:rsid w:val="0065622E"/>
    <w:rsid w:val="006578E2"/>
    <w:rsid w:val="006579F3"/>
    <w:rsid w:val="006607C8"/>
    <w:rsid w:val="00660931"/>
    <w:rsid w:val="00661142"/>
    <w:rsid w:val="0066143D"/>
    <w:rsid w:val="0066166F"/>
    <w:rsid w:val="00661767"/>
    <w:rsid w:val="00661E08"/>
    <w:rsid w:val="00661EA1"/>
    <w:rsid w:val="00662045"/>
    <w:rsid w:val="00662372"/>
    <w:rsid w:val="00662912"/>
    <w:rsid w:val="00662BDA"/>
    <w:rsid w:val="00662E71"/>
    <w:rsid w:val="00663153"/>
    <w:rsid w:val="00663958"/>
    <w:rsid w:val="00663A26"/>
    <w:rsid w:val="0066460C"/>
    <w:rsid w:val="00664FE7"/>
    <w:rsid w:val="006651AC"/>
    <w:rsid w:val="0066550A"/>
    <w:rsid w:val="0066562F"/>
    <w:rsid w:val="006660BE"/>
    <w:rsid w:val="00666436"/>
    <w:rsid w:val="00666B75"/>
    <w:rsid w:val="00667A1E"/>
    <w:rsid w:val="00667ABC"/>
    <w:rsid w:val="0067004E"/>
    <w:rsid w:val="006702EC"/>
    <w:rsid w:val="006711B6"/>
    <w:rsid w:val="006711BB"/>
    <w:rsid w:val="00671237"/>
    <w:rsid w:val="00671611"/>
    <w:rsid w:val="0067163F"/>
    <w:rsid w:val="00671FCC"/>
    <w:rsid w:val="006725E0"/>
    <w:rsid w:val="006727BB"/>
    <w:rsid w:val="00673086"/>
    <w:rsid w:val="006732E3"/>
    <w:rsid w:val="00673552"/>
    <w:rsid w:val="0067368A"/>
    <w:rsid w:val="00673EBD"/>
    <w:rsid w:val="00673F5A"/>
    <w:rsid w:val="00674126"/>
    <w:rsid w:val="006741DD"/>
    <w:rsid w:val="006757C3"/>
    <w:rsid w:val="00675855"/>
    <w:rsid w:val="00675ADB"/>
    <w:rsid w:val="00675FC9"/>
    <w:rsid w:val="00675FEA"/>
    <w:rsid w:val="00676630"/>
    <w:rsid w:val="00676C22"/>
    <w:rsid w:val="006776C1"/>
    <w:rsid w:val="006776FE"/>
    <w:rsid w:val="00677C8C"/>
    <w:rsid w:val="00677F07"/>
    <w:rsid w:val="00677FA1"/>
    <w:rsid w:val="00680229"/>
    <w:rsid w:val="00680C12"/>
    <w:rsid w:val="00680CBA"/>
    <w:rsid w:val="00681176"/>
    <w:rsid w:val="006811CA"/>
    <w:rsid w:val="00681353"/>
    <w:rsid w:val="00681469"/>
    <w:rsid w:val="0068160D"/>
    <w:rsid w:val="00682055"/>
    <w:rsid w:val="006824E8"/>
    <w:rsid w:val="00682555"/>
    <w:rsid w:val="00683711"/>
    <w:rsid w:val="006839F0"/>
    <w:rsid w:val="00683B15"/>
    <w:rsid w:val="0068438E"/>
    <w:rsid w:val="006847B6"/>
    <w:rsid w:val="006847FB"/>
    <w:rsid w:val="00684947"/>
    <w:rsid w:val="006849FA"/>
    <w:rsid w:val="00684DA4"/>
    <w:rsid w:val="0068511E"/>
    <w:rsid w:val="006855E9"/>
    <w:rsid w:val="00685B59"/>
    <w:rsid w:val="00685E51"/>
    <w:rsid w:val="0068635A"/>
    <w:rsid w:val="006865D1"/>
    <w:rsid w:val="00686C2B"/>
    <w:rsid w:val="00686C3B"/>
    <w:rsid w:val="00686E92"/>
    <w:rsid w:val="0068716B"/>
    <w:rsid w:val="0068723F"/>
    <w:rsid w:val="006879B1"/>
    <w:rsid w:val="00687A38"/>
    <w:rsid w:val="00687A96"/>
    <w:rsid w:val="00687B16"/>
    <w:rsid w:val="00687B2A"/>
    <w:rsid w:val="00687BF6"/>
    <w:rsid w:val="006900DF"/>
    <w:rsid w:val="006909E6"/>
    <w:rsid w:val="006909E9"/>
    <w:rsid w:val="00690DA1"/>
    <w:rsid w:val="00690F5A"/>
    <w:rsid w:val="00690FE5"/>
    <w:rsid w:val="0069120C"/>
    <w:rsid w:val="00691AA1"/>
    <w:rsid w:val="00691C80"/>
    <w:rsid w:val="006924F3"/>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D0"/>
    <w:rsid w:val="00696740"/>
    <w:rsid w:val="006968D5"/>
    <w:rsid w:val="00696AF2"/>
    <w:rsid w:val="00696CA5"/>
    <w:rsid w:val="006974DF"/>
    <w:rsid w:val="006976AA"/>
    <w:rsid w:val="006976BE"/>
    <w:rsid w:val="006A0023"/>
    <w:rsid w:val="006A00BE"/>
    <w:rsid w:val="006A01EB"/>
    <w:rsid w:val="006A0BC3"/>
    <w:rsid w:val="006A0CCD"/>
    <w:rsid w:val="006A0E04"/>
    <w:rsid w:val="006A143C"/>
    <w:rsid w:val="006A16E3"/>
    <w:rsid w:val="006A1F3F"/>
    <w:rsid w:val="006A1F48"/>
    <w:rsid w:val="006A2192"/>
    <w:rsid w:val="006A2685"/>
    <w:rsid w:val="006A27D8"/>
    <w:rsid w:val="006A2A15"/>
    <w:rsid w:val="006A2F7E"/>
    <w:rsid w:val="006A37B2"/>
    <w:rsid w:val="006A38C4"/>
    <w:rsid w:val="006A3A2E"/>
    <w:rsid w:val="006A4078"/>
    <w:rsid w:val="006A437A"/>
    <w:rsid w:val="006A4C2B"/>
    <w:rsid w:val="006A4F16"/>
    <w:rsid w:val="006A5443"/>
    <w:rsid w:val="006A5CA9"/>
    <w:rsid w:val="006A63E6"/>
    <w:rsid w:val="006A666F"/>
    <w:rsid w:val="006A6858"/>
    <w:rsid w:val="006A6DDD"/>
    <w:rsid w:val="006A724C"/>
    <w:rsid w:val="006A7363"/>
    <w:rsid w:val="006A7B74"/>
    <w:rsid w:val="006A7CCA"/>
    <w:rsid w:val="006A7FD6"/>
    <w:rsid w:val="006B064F"/>
    <w:rsid w:val="006B09A1"/>
    <w:rsid w:val="006B0C57"/>
    <w:rsid w:val="006B11A4"/>
    <w:rsid w:val="006B12FC"/>
    <w:rsid w:val="006B2A84"/>
    <w:rsid w:val="006B396D"/>
    <w:rsid w:val="006B4303"/>
    <w:rsid w:val="006B461A"/>
    <w:rsid w:val="006B4640"/>
    <w:rsid w:val="006B4B8A"/>
    <w:rsid w:val="006B4BFD"/>
    <w:rsid w:val="006B4E8B"/>
    <w:rsid w:val="006B51DC"/>
    <w:rsid w:val="006B51E4"/>
    <w:rsid w:val="006B5FE2"/>
    <w:rsid w:val="006B659B"/>
    <w:rsid w:val="006B6F02"/>
    <w:rsid w:val="006B70FB"/>
    <w:rsid w:val="006B752B"/>
    <w:rsid w:val="006B7D1C"/>
    <w:rsid w:val="006C0914"/>
    <w:rsid w:val="006C0C1A"/>
    <w:rsid w:val="006C1441"/>
    <w:rsid w:val="006C158C"/>
    <w:rsid w:val="006C18DC"/>
    <w:rsid w:val="006C2289"/>
    <w:rsid w:val="006C260B"/>
    <w:rsid w:val="006C2DAF"/>
    <w:rsid w:val="006C37C1"/>
    <w:rsid w:val="006C3A50"/>
    <w:rsid w:val="006C4FE7"/>
    <w:rsid w:val="006C5263"/>
    <w:rsid w:val="006C556A"/>
    <w:rsid w:val="006C5AC0"/>
    <w:rsid w:val="006C5C10"/>
    <w:rsid w:val="006C6C90"/>
    <w:rsid w:val="006C71A7"/>
    <w:rsid w:val="006C71C0"/>
    <w:rsid w:val="006C7991"/>
    <w:rsid w:val="006C7A7C"/>
    <w:rsid w:val="006C7C30"/>
    <w:rsid w:val="006C7C7C"/>
    <w:rsid w:val="006C7CAB"/>
    <w:rsid w:val="006C7DF9"/>
    <w:rsid w:val="006D03C4"/>
    <w:rsid w:val="006D068E"/>
    <w:rsid w:val="006D0A02"/>
    <w:rsid w:val="006D1350"/>
    <w:rsid w:val="006D14AC"/>
    <w:rsid w:val="006D1A30"/>
    <w:rsid w:val="006D1F31"/>
    <w:rsid w:val="006D270C"/>
    <w:rsid w:val="006D2D5D"/>
    <w:rsid w:val="006D40C7"/>
    <w:rsid w:val="006D44BD"/>
    <w:rsid w:val="006D49D9"/>
    <w:rsid w:val="006D4B75"/>
    <w:rsid w:val="006D4C82"/>
    <w:rsid w:val="006D4F05"/>
    <w:rsid w:val="006D54E0"/>
    <w:rsid w:val="006D58D8"/>
    <w:rsid w:val="006D5B67"/>
    <w:rsid w:val="006D5ECC"/>
    <w:rsid w:val="006D6917"/>
    <w:rsid w:val="006D6F50"/>
    <w:rsid w:val="006D6FB7"/>
    <w:rsid w:val="006D7094"/>
    <w:rsid w:val="006D7917"/>
    <w:rsid w:val="006D7F0C"/>
    <w:rsid w:val="006D7F93"/>
    <w:rsid w:val="006E0174"/>
    <w:rsid w:val="006E0450"/>
    <w:rsid w:val="006E06E0"/>
    <w:rsid w:val="006E08AB"/>
    <w:rsid w:val="006E0A71"/>
    <w:rsid w:val="006E0D24"/>
    <w:rsid w:val="006E229E"/>
    <w:rsid w:val="006E3EAF"/>
    <w:rsid w:val="006E49E0"/>
    <w:rsid w:val="006E4FEA"/>
    <w:rsid w:val="006E54E3"/>
    <w:rsid w:val="006E58B8"/>
    <w:rsid w:val="006E5DB6"/>
    <w:rsid w:val="006E69B0"/>
    <w:rsid w:val="006E69B2"/>
    <w:rsid w:val="006E6DED"/>
    <w:rsid w:val="006E7452"/>
    <w:rsid w:val="006F0167"/>
    <w:rsid w:val="006F050A"/>
    <w:rsid w:val="006F050F"/>
    <w:rsid w:val="006F2083"/>
    <w:rsid w:val="006F21A5"/>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AC0"/>
    <w:rsid w:val="006F7E42"/>
    <w:rsid w:val="00700A80"/>
    <w:rsid w:val="007018AB"/>
    <w:rsid w:val="00701F37"/>
    <w:rsid w:val="0070246A"/>
    <w:rsid w:val="0070255E"/>
    <w:rsid w:val="00702D5E"/>
    <w:rsid w:val="007030D4"/>
    <w:rsid w:val="0070317F"/>
    <w:rsid w:val="00703519"/>
    <w:rsid w:val="007039E5"/>
    <w:rsid w:val="00703A60"/>
    <w:rsid w:val="00703CA0"/>
    <w:rsid w:val="00704714"/>
    <w:rsid w:val="0070484C"/>
    <w:rsid w:val="007054A6"/>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B88"/>
    <w:rsid w:val="00710D92"/>
    <w:rsid w:val="0071101C"/>
    <w:rsid w:val="007117CC"/>
    <w:rsid w:val="0071194B"/>
    <w:rsid w:val="00711A59"/>
    <w:rsid w:val="00711B51"/>
    <w:rsid w:val="00711C26"/>
    <w:rsid w:val="007122A3"/>
    <w:rsid w:val="007122E1"/>
    <w:rsid w:val="00712DE0"/>
    <w:rsid w:val="00713536"/>
    <w:rsid w:val="00713586"/>
    <w:rsid w:val="00713D00"/>
    <w:rsid w:val="00714710"/>
    <w:rsid w:val="00714A62"/>
    <w:rsid w:val="00714AFE"/>
    <w:rsid w:val="00714D62"/>
    <w:rsid w:val="0071521E"/>
    <w:rsid w:val="00715865"/>
    <w:rsid w:val="00716200"/>
    <w:rsid w:val="007169BE"/>
    <w:rsid w:val="00717502"/>
    <w:rsid w:val="0071793B"/>
    <w:rsid w:val="00717E9F"/>
    <w:rsid w:val="00717FCA"/>
    <w:rsid w:val="00721656"/>
    <w:rsid w:val="007228C9"/>
    <w:rsid w:val="00722A34"/>
    <w:rsid w:val="0072302A"/>
    <w:rsid w:val="007234AA"/>
    <w:rsid w:val="00723BDD"/>
    <w:rsid w:val="007241B4"/>
    <w:rsid w:val="007242A3"/>
    <w:rsid w:val="007244F7"/>
    <w:rsid w:val="007246FA"/>
    <w:rsid w:val="00724E19"/>
    <w:rsid w:val="00725D01"/>
    <w:rsid w:val="00725E30"/>
    <w:rsid w:val="0072636A"/>
    <w:rsid w:val="00726BB9"/>
    <w:rsid w:val="007270EB"/>
    <w:rsid w:val="00727911"/>
    <w:rsid w:val="00730B70"/>
    <w:rsid w:val="00730C02"/>
    <w:rsid w:val="00731264"/>
    <w:rsid w:val="00731615"/>
    <w:rsid w:val="00731D89"/>
    <w:rsid w:val="007322C0"/>
    <w:rsid w:val="0073238B"/>
    <w:rsid w:val="00732A52"/>
    <w:rsid w:val="00733041"/>
    <w:rsid w:val="007335F7"/>
    <w:rsid w:val="0073365F"/>
    <w:rsid w:val="0073375F"/>
    <w:rsid w:val="00733BBD"/>
    <w:rsid w:val="00733FFE"/>
    <w:rsid w:val="007340C1"/>
    <w:rsid w:val="00734361"/>
    <w:rsid w:val="007348CA"/>
    <w:rsid w:val="00734A6B"/>
    <w:rsid w:val="00734BED"/>
    <w:rsid w:val="00734E89"/>
    <w:rsid w:val="00735070"/>
    <w:rsid w:val="00735208"/>
    <w:rsid w:val="007353F8"/>
    <w:rsid w:val="00735670"/>
    <w:rsid w:val="007359F0"/>
    <w:rsid w:val="00735A5F"/>
    <w:rsid w:val="00736B81"/>
    <w:rsid w:val="00736BDC"/>
    <w:rsid w:val="00736EBB"/>
    <w:rsid w:val="0073782C"/>
    <w:rsid w:val="00737E2A"/>
    <w:rsid w:val="00737FD7"/>
    <w:rsid w:val="0074048B"/>
    <w:rsid w:val="0074059C"/>
    <w:rsid w:val="007406EF"/>
    <w:rsid w:val="0074085F"/>
    <w:rsid w:val="00740AAC"/>
    <w:rsid w:val="00740AF2"/>
    <w:rsid w:val="00740C15"/>
    <w:rsid w:val="00740CDC"/>
    <w:rsid w:val="00741285"/>
    <w:rsid w:val="00741597"/>
    <w:rsid w:val="00741D3A"/>
    <w:rsid w:val="0074205B"/>
    <w:rsid w:val="007423BE"/>
    <w:rsid w:val="0074315E"/>
    <w:rsid w:val="00743160"/>
    <w:rsid w:val="00743360"/>
    <w:rsid w:val="007442DD"/>
    <w:rsid w:val="00744820"/>
    <w:rsid w:val="007451E0"/>
    <w:rsid w:val="0074552C"/>
    <w:rsid w:val="0074566E"/>
    <w:rsid w:val="007457F0"/>
    <w:rsid w:val="0074653F"/>
    <w:rsid w:val="00746ED6"/>
    <w:rsid w:val="00747835"/>
    <w:rsid w:val="00750365"/>
    <w:rsid w:val="00750420"/>
    <w:rsid w:val="007506DF"/>
    <w:rsid w:val="00750827"/>
    <w:rsid w:val="00750917"/>
    <w:rsid w:val="00750C95"/>
    <w:rsid w:val="00751537"/>
    <w:rsid w:val="00751BD2"/>
    <w:rsid w:val="00751C0E"/>
    <w:rsid w:val="00752545"/>
    <w:rsid w:val="0075273A"/>
    <w:rsid w:val="0075360E"/>
    <w:rsid w:val="00753654"/>
    <w:rsid w:val="007538CB"/>
    <w:rsid w:val="00753918"/>
    <w:rsid w:val="00753F64"/>
    <w:rsid w:val="00754499"/>
    <w:rsid w:val="00754AA1"/>
    <w:rsid w:val="00754BB2"/>
    <w:rsid w:val="00755C6C"/>
    <w:rsid w:val="00755D4D"/>
    <w:rsid w:val="007577EC"/>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81E"/>
    <w:rsid w:val="00765B34"/>
    <w:rsid w:val="00766612"/>
    <w:rsid w:val="00766A7B"/>
    <w:rsid w:val="00766D01"/>
    <w:rsid w:val="007671D1"/>
    <w:rsid w:val="0076779B"/>
    <w:rsid w:val="00767CEE"/>
    <w:rsid w:val="00770606"/>
    <w:rsid w:val="007707B2"/>
    <w:rsid w:val="007707F4"/>
    <w:rsid w:val="00770A21"/>
    <w:rsid w:val="00770A22"/>
    <w:rsid w:val="00770B25"/>
    <w:rsid w:val="00770B32"/>
    <w:rsid w:val="00770F5C"/>
    <w:rsid w:val="00771A19"/>
    <w:rsid w:val="00771CFA"/>
    <w:rsid w:val="00771E11"/>
    <w:rsid w:val="00771F53"/>
    <w:rsid w:val="00772020"/>
    <w:rsid w:val="0077330D"/>
    <w:rsid w:val="0077348E"/>
    <w:rsid w:val="007739B2"/>
    <w:rsid w:val="00773A76"/>
    <w:rsid w:val="00773E96"/>
    <w:rsid w:val="00774260"/>
    <w:rsid w:val="007752F4"/>
    <w:rsid w:val="00775A10"/>
    <w:rsid w:val="00776665"/>
    <w:rsid w:val="00776D75"/>
    <w:rsid w:val="00776DEB"/>
    <w:rsid w:val="00776E8F"/>
    <w:rsid w:val="00777896"/>
    <w:rsid w:val="00777ADB"/>
    <w:rsid w:val="00780130"/>
    <w:rsid w:val="00780EB0"/>
    <w:rsid w:val="00781CD7"/>
    <w:rsid w:val="00782180"/>
    <w:rsid w:val="00782420"/>
    <w:rsid w:val="007826BF"/>
    <w:rsid w:val="00782774"/>
    <w:rsid w:val="00782D3B"/>
    <w:rsid w:val="007832E9"/>
    <w:rsid w:val="0078395A"/>
    <w:rsid w:val="00783F48"/>
    <w:rsid w:val="007843BF"/>
    <w:rsid w:val="0078512D"/>
    <w:rsid w:val="007852D9"/>
    <w:rsid w:val="00785587"/>
    <w:rsid w:val="00785D3A"/>
    <w:rsid w:val="0078601B"/>
    <w:rsid w:val="00786673"/>
    <w:rsid w:val="0078670F"/>
    <w:rsid w:val="0078761C"/>
    <w:rsid w:val="00787CE2"/>
    <w:rsid w:val="00790882"/>
    <w:rsid w:val="00790DA7"/>
    <w:rsid w:val="00791F4F"/>
    <w:rsid w:val="00791F5E"/>
    <w:rsid w:val="007921CA"/>
    <w:rsid w:val="00792C5F"/>
    <w:rsid w:val="00792E1E"/>
    <w:rsid w:val="007939AD"/>
    <w:rsid w:val="00793DDE"/>
    <w:rsid w:val="007943BF"/>
    <w:rsid w:val="007943DD"/>
    <w:rsid w:val="007948D1"/>
    <w:rsid w:val="007949C3"/>
    <w:rsid w:val="00794DE4"/>
    <w:rsid w:val="00795A6A"/>
    <w:rsid w:val="00795A8D"/>
    <w:rsid w:val="00796464"/>
    <w:rsid w:val="0079665D"/>
    <w:rsid w:val="007969D7"/>
    <w:rsid w:val="0079707E"/>
    <w:rsid w:val="007974A1"/>
    <w:rsid w:val="007978F5"/>
    <w:rsid w:val="007A0AA6"/>
    <w:rsid w:val="007A1457"/>
    <w:rsid w:val="007A17B8"/>
    <w:rsid w:val="007A1F92"/>
    <w:rsid w:val="007A2054"/>
    <w:rsid w:val="007A210D"/>
    <w:rsid w:val="007A26A6"/>
    <w:rsid w:val="007A27B0"/>
    <w:rsid w:val="007A2868"/>
    <w:rsid w:val="007A2C08"/>
    <w:rsid w:val="007A2E8E"/>
    <w:rsid w:val="007A3264"/>
    <w:rsid w:val="007A42BC"/>
    <w:rsid w:val="007A488D"/>
    <w:rsid w:val="007A499A"/>
    <w:rsid w:val="007A58F9"/>
    <w:rsid w:val="007A5E7A"/>
    <w:rsid w:val="007A62B9"/>
    <w:rsid w:val="007A68A5"/>
    <w:rsid w:val="007A69E0"/>
    <w:rsid w:val="007A7811"/>
    <w:rsid w:val="007A7ABB"/>
    <w:rsid w:val="007B024E"/>
    <w:rsid w:val="007B0301"/>
    <w:rsid w:val="007B048D"/>
    <w:rsid w:val="007B079C"/>
    <w:rsid w:val="007B0E39"/>
    <w:rsid w:val="007B0EC2"/>
    <w:rsid w:val="007B11FC"/>
    <w:rsid w:val="007B1271"/>
    <w:rsid w:val="007B182F"/>
    <w:rsid w:val="007B1BBB"/>
    <w:rsid w:val="007B277A"/>
    <w:rsid w:val="007B28BB"/>
    <w:rsid w:val="007B28DC"/>
    <w:rsid w:val="007B3715"/>
    <w:rsid w:val="007B3956"/>
    <w:rsid w:val="007B40DA"/>
    <w:rsid w:val="007B4C57"/>
    <w:rsid w:val="007B4FE0"/>
    <w:rsid w:val="007B5238"/>
    <w:rsid w:val="007B5802"/>
    <w:rsid w:val="007B5BCC"/>
    <w:rsid w:val="007B5C76"/>
    <w:rsid w:val="007B5CFD"/>
    <w:rsid w:val="007B626C"/>
    <w:rsid w:val="007B6439"/>
    <w:rsid w:val="007B6510"/>
    <w:rsid w:val="007B6B13"/>
    <w:rsid w:val="007B6D70"/>
    <w:rsid w:val="007B78F0"/>
    <w:rsid w:val="007B7945"/>
    <w:rsid w:val="007B7D26"/>
    <w:rsid w:val="007B7EAE"/>
    <w:rsid w:val="007C0087"/>
    <w:rsid w:val="007C01EF"/>
    <w:rsid w:val="007C0910"/>
    <w:rsid w:val="007C101A"/>
    <w:rsid w:val="007C1A63"/>
    <w:rsid w:val="007C1AEB"/>
    <w:rsid w:val="007C1D4A"/>
    <w:rsid w:val="007C1DE2"/>
    <w:rsid w:val="007C2184"/>
    <w:rsid w:val="007C2364"/>
    <w:rsid w:val="007C2444"/>
    <w:rsid w:val="007C2BE6"/>
    <w:rsid w:val="007C3903"/>
    <w:rsid w:val="007C3A6A"/>
    <w:rsid w:val="007C3B3A"/>
    <w:rsid w:val="007C3E1D"/>
    <w:rsid w:val="007C4754"/>
    <w:rsid w:val="007C4B2A"/>
    <w:rsid w:val="007C4CF4"/>
    <w:rsid w:val="007C4EB4"/>
    <w:rsid w:val="007C5097"/>
    <w:rsid w:val="007C5413"/>
    <w:rsid w:val="007C5A60"/>
    <w:rsid w:val="007C60D5"/>
    <w:rsid w:val="007C647F"/>
    <w:rsid w:val="007C66D5"/>
    <w:rsid w:val="007C670D"/>
    <w:rsid w:val="007C699E"/>
    <w:rsid w:val="007C6D18"/>
    <w:rsid w:val="007C6E86"/>
    <w:rsid w:val="007C769F"/>
    <w:rsid w:val="007C7C5A"/>
    <w:rsid w:val="007D06DB"/>
    <w:rsid w:val="007D0AB4"/>
    <w:rsid w:val="007D1DF9"/>
    <w:rsid w:val="007D1EF6"/>
    <w:rsid w:val="007D1FD1"/>
    <w:rsid w:val="007D2323"/>
    <w:rsid w:val="007D2366"/>
    <w:rsid w:val="007D2A81"/>
    <w:rsid w:val="007D2BA8"/>
    <w:rsid w:val="007D2D2E"/>
    <w:rsid w:val="007D2E5E"/>
    <w:rsid w:val="007D32B1"/>
    <w:rsid w:val="007D33A0"/>
    <w:rsid w:val="007D41FC"/>
    <w:rsid w:val="007D449F"/>
    <w:rsid w:val="007D51C2"/>
    <w:rsid w:val="007D5375"/>
    <w:rsid w:val="007D55B7"/>
    <w:rsid w:val="007D5AE7"/>
    <w:rsid w:val="007D5FBF"/>
    <w:rsid w:val="007D67F1"/>
    <w:rsid w:val="007D68E4"/>
    <w:rsid w:val="007D6A69"/>
    <w:rsid w:val="007D73AC"/>
    <w:rsid w:val="007D7650"/>
    <w:rsid w:val="007D7F2B"/>
    <w:rsid w:val="007E05B9"/>
    <w:rsid w:val="007E0C4C"/>
    <w:rsid w:val="007E16BB"/>
    <w:rsid w:val="007E19E6"/>
    <w:rsid w:val="007E2991"/>
    <w:rsid w:val="007E2F4F"/>
    <w:rsid w:val="007E3983"/>
    <w:rsid w:val="007E3D49"/>
    <w:rsid w:val="007E4639"/>
    <w:rsid w:val="007E4A1B"/>
    <w:rsid w:val="007E4B87"/>
    <w:rsid w:val="007E4E73"/>
    <w:rsid w:val="007E58B7"/>
    <w:rsid w:val="007E6168"/>
    <w:rsid w:val="007E66DB"/>
    <w:rsid w:val="007E6882"/>
    <w:rsid w:val="007E68CE"/>
    <w:rsid w:val="007E71A5"/>
    <w:rsid w:val="007E7335"/>
    <w:rsid w:val="007E7A1B"/>
    <w:rsid w:val="007F01D1"/>
    <w:rsid w:val="007F046A"/>
    <w:rsid w:val="007F04D7"/>
    <w:rsid w:val="007F087A"/>
    <w:rsid w:val="007F0F22"/>
    <w:rsid w:val="007F14AD"/>
    <w:rsid w:val="007F18A8"/>
    <w:rsid w:val="007F1ABA"/>
    <w:rsid w:val="007F21C8"/>
    <w:rsid w:val="007F40A6"/>
    <w:rsid w:val="007F4C6C"/>
    <w:rsid w:val="007F5441"/>
    <w:rsid w:val="007F5492"/>
    <w:rsid w:val="007F6051"/>
    <w:rsid w:val="007F6D11"/>
    <w:rsid w:val="007F6E71"/>
    <w:rsid w:val="008001B7"/>
    <w:rsid w:val="00800393"/>
    <w:rsid w:val="00800690"/>
    <w:rsid w:val="0080189A"/>
    <w:rsid w:val="00801932"/>
    <w:rsid w:val="0080256A"/>
    <w:rsid w:val="00803365"/>
    <w:rsid w:val="0080362D"/>
    <w:rsid w:val="008036D9"/>
    <w:rsid w:val="008041F6"/>
    <w:rsid w:val="008042FE"/>
    <w:rsid w:val="00804F5E"/>
    <w:rsid w:val="008057A5"/>
    <w:rsid w:val="0080597F"/>
    <w:rsid w:val="008059F2"/>
    <w:rsid w:val="00805A4C"/>
    <w:rsid w:val="00806191"/>
    <w:rsid w:val="008062A5"/>
    <w:rsid w:val="00806766"/>
    <w:rsid w:val="00806A4C"/>
    <w:rsid w:val="00806D78"/>
    <w:rsid w:val="00806F68"/>
    <w:rsid w:val="008072D6"/>
    <w:rsid w:val="00807ED3"/>
    <w:rsid w:val="00810343"/>
    <w:rsid w:val="00811F27"/>
    <w:rsid w:val="00812156"/>
    <w:rsid w:val="008122EA"/>
    <w:rsid w:val="00812C54"/>
    <w:rsid w:val="00812D4A"/>
    <w:rsid w:val="008130FE"/>
    <w:rsid w:val="00813312"/>
    <w:rsid w:val="00813856"/>
    <w:rsid w:val="008141CC"/>
    <w:rsid w:val="008143E9"/>
    <w:rsid w:val="00814A77"/>
    <w:rsid w:val="00814E43"/>
    <w:rsid w:val="008152E5"/>
    <w:rsid w:val="00815893"/>
    <w:rsid w:val="008163D6"/>
    <w:rsid w:val="00816FDB"/>
    <w:rsid w:val="00817885"/>
    <w:rsid w:val="008178DF"/>
    <w:rsid w:val="00817E69"/>
    <w:rsid w:val="008208C4"/>
    <w:rsid w:val="00820A2F"/>
    <w:rsid w:val="00820AE4"/>
    <w:rsid w:val="00820ECE"/>
    <w:rsid w:val="008210EE"/>
    <w:rsid w:val="008211EB"/>
    <w:rsid w:val="00821599"/>
    <w:rsid w:val="008228AC"/>
    <w:rsid w:val="00823821"/>
    <w:rsid w:val="008238DB"/>
    <w:rsid w:val="00823A97"/>
    <w:rsid w:val="00823DCB"/>
    <w:rsid w:val="00823DE9"/>
    <w:rsid w:val="0082496E"/>
    <w:rsid w:val="00824A65"/>
    <w:rsid w:val="00824EE8"/>
    <w:rsid w:val="00825F7E"/>
    <w:rsid w:val="008261F3"/>
    <w:rsid w:val="0082671D"/>
    <w:rsid w:val="00826B47"/>
    <w:rsid w:val="00826BA0"/>
    <w:rsid w:val="00826D01"/>
    <w:rsid w:val="00827B29"/>
    <w:rsid w:val="00827B87"/>
    <w:rsid w:val="008302E3"/>
    <w:rsid w:val="00830C9D"/>
    <w:rsid w:val="00830D4D"/>
    <w:rsid w:val="008317FA"/>
    <w:rsid w:val="00831B05"/>
    <w:rsid w:val="00831E55"/>
    <w:rsid w:val="0083224E"/>
    <w:rsid w:val="00832AA6"/>
    <w:rsid w:val="00833559"/>
    <w:rsid w:val="008336F8"/>
    <w:rsid w:val="00833FCC"/>
    <w:rsid w:val="00834686"/>
    <w:rsid w:val="008354BC"/>
    <w:rsid w:val="00835546"/>
    <w:rsid w:val="00835FDD"/>
    <w:rsid w:val="008362E1"/>
    <w:rsid w:val="00836727"/>
    <w:rsid w:val="00836AC5"/>
    <w:rsid w:val="00837039"/>
    <w:rsid w:val="0083741E"/>
    <w:rsid w:val="00837E56"/>
    <w:rsid w:val="00840295"/>
    <w:rsid w:val="00840813"/>
    <w:rsid w:val="00840A90"/>
    <w:rsid w:val="00841483"/>
    <w:rsid w:val="00842342"/>
    <w:rsid w:val="0084238B"/>
    <w:rsid w:val="00842579"/>
    <w:rsid w:val="00843312"/>
    <w:rsid w:val="00843545"/>
    <w:rsid w:val="0084390C"/>
    <w:rsid w:val="00844285"/>
    <w:rsid w:val="00844CBD"/>
    <w:rsid w:val="00844E52"/>
    <w:rsid w:val="00844FF2"/>
    <w:rsid w:val="00845435"/>
    <w:rsid w:val="00845A1A"/>
    <w:rsid w:val="00845DD8"/>
    <w:rsid w:val="00845DEE"/>
    <w:rsid w:val="00846014"/>
    <w:rsid w:val="00846AE4"/>
    <w:rsid w:val="00846FA8"/>
    <w:rsid w:val="0084705F"/>
    <w:rsid w:val="0084737C"/>
    <w:rsid w:val="008475F9"/>
    <w:rsid w:val="00847EB1"/>
    <w:rsid w:val="00847F69"/>
    <w:rsid w:val="008501BD"/>
    <w:rsid w:val="00850BDC"/>
    <w:rsid w:val="00851087"/>
    <w:rsid w:val="008511A6"/>
    <w:rsid w:val="00851FF9"/>
    <w:rsid w:val="00852436"/>
    <w:rsid w:val="00852D8C"/>
    <w:rsid w:val="00853803"/>
    <w:rsid w:val="00854416"/>
    <w:rsid w:val="00854543"/>
    <w:rsid w:val="00854C08"/>
    <w:rsid w:val="00854FBA"/>
    <w:rsid w:val="008551EB"/>
    <w:rsid w:val="008556BA"/>
    <w:rsid w:val="00855BBF"/>
    <w:rsid w:val="008567E3"/>
    <w:rsid w:val="008569DB"/>
    <w:rsid w:val="008569E7"/>
    <w:rsid w:val="00856CA5"/>
    <w:rsid w:val="00857027"/>
    <w:rsid w:val="00857CDA"/>
    <w:rsid w:val="00860653"/>
    <w:rsid w:val="00860E11"/>
    <w:rsid w:val="00860ECF"/>
    <w:rsid w:val="00861C59"/>
    <w:rsid w:val="00861FED"/>
    <w:rsid w:val="00862E17"/>
    <w:rsid w:val="00863970"/>
    <w:rsid w:val="00863E54"/>
    <w:rsid w:val="00864A32"/>
    <w:rsid w:val="00864E2C"/>
    <w:rsid w:val="00865011"/>
    <w:rsid w:val="00865115"/>
    <w:rsid w:val="0086565D"/>
    <w:rsid w:val="008664CD"/>
    <w:rsid w:val="00866529"/>
    <w:rsid w:val="008668B6"/>
    <w:rsid w:val="00866B96"/>
    <w:rsid w:val="008679C7"/>
    <w:rsid w:val="00867EF6"/>
    <w:rsid w:val="00871448"/>
    <w:rsid w:val="0087208D"/>
    <w:rsid w:val="008722B2"/>
    <w:rsid w:val="00872F18"/>
    <w:rsid w:val="00872F50"/>
    <w:rsid w:val="0087394C"/>
    <w:rsid w:val="00873EC3"/>
    <w:rsid w:val="008749A2"/>
    <w:rsid w:val="00874B5C"/>
    <w:rsid w:val="00874D71"/>
    <w:rsid w:val="008753B5"/>
    <w:rsid w:val="00875F85"/>
    <w:rsid w:val="00876804"/>
    <w:rsid w:val="008769A6"/>
    <w:rsid w:val="00876C4F"/>
    <w:rsid w:val="00877025"/>
    <w:rsid w:val="0087789D"/>
    <w:rsid w:val="00877F32"/>
    <w:rsid w:val="00880560"/>
    <w:rsid w:val="00880F01"/>
    <w:rsid w:val="008817AA"/>
    <w:rsid w:val="00882112"/>
    <w:rsid w:val="00882A0E"/>
    <w:rsid w:val="00882F95"/>
    <w:rsid w:val="00882FE5"/>
    <w:rsid w:val="008831AE"/>
    <w:rsid w:val="008832BB"/>
    <w:rsid w:val="00883800"/>
    <w:rsid w:val="00883D18"/>
    <w:rsid w:val="00884A60"/>
    <w:rsid w:val="00884C09"/>
    <w:rsid w:val="00884F40"/>
    <w:rsid w:val="008852C2"/>
    <w:rsid w:val="0088569C"/>
    <w:rsid w:val="00885BBB"/>
    <w:rsid w:val="00885F67"/>
    <w:rsid w:val="00886434"/>
    <w:rsid w:val="00886462"/>
    <w:rsid w:val="0088657E"/>
    <w:rsid w:val="00886CB1"/>
    <w:rsid w:val="00886EFF"/>
    <w:rsid w:val="00886F2D"/>
    <w:rsid w:val="00886F38"/>
    <w:rsid w:val="008871F3"/>
    <w:rsid w:val="00887517"/>
    <w:rsid w:val="00887B4E"/>
    <w:rsid w:val="00887BC8"/>
    <w:rsid w:val="00887E72"/>
    <w:rsid w:val="00890B58"/>
    <w:rsid w:val="00891327"/>
    <w:rsid w:val="00891603"/>
    <w:rsid w:val="0089178B"/>
    <w:rsid w:val="00891875"/>
    <w:rsid w:val="00891C17"/>
    <w:rsid w:val="00892043"/>
    <w:rsid w:val="00892535"/>
    <w:rsid w:val="0089257A"/>
    <w:rsid w:val="008938D2"/>
    <w:rsid w:val="00893B08"/>
    <w:rsid w:val="00893C32"/>
    <w:rsid w:val="00893D92"/>
    <w:rsid w:val="00894337"/>
    <w:rsid w:val="008945F8"/>
    <w:rsid w:val="00894A42"/>
    <w:rsid w:val="00894A65"/>
    <w:rsid w:val="00894FE6"/>
    <w:rsid w:val="00895027"/>
    <w:rsid w:val="00895313"/>
    <w:rsid w:val="00895665"/>
    <w:rsid w:val="00895943"/>
    <w:rsid w:val="00895FA7"/>
    <w:rsid w:val="0089615B"/>
    <w:rsid w:val="00896348"/>
    <w:rsid w:val="008963AC"/>
    <w:rsid w:val="00896837"/>
    <w:rsid w:val="00896873"/>
    <w:rsid w:val="008A013D"/>
    <w:rsid w:val="008A0287"/>
    <w:rsid w:val="008A066E"/>
    <w:rsid w:val="008A09D3"/>
    <w:rsid w:val="008A0E07"/>
    <w:rsid w:val="008A15B4"/>
    <w:rsid w:val="008A19A6"/>
    <w:rsid w:val="008A1F1A"/>
    <w:rsid w:val="008A275F"/>
    <w:rsid w:val="008A2DA7"/>
    <w:rsid w:val="008A3330"/>
    <w:rsid w:val="008A3A8E"/>
    <w:rsid w:val="008A3D44"/>
    <w:rsid w:val="008A3D7C"/>
    <w:rsid w:val="008A417C"/>
    <w:rsid w:val="008A4748"/>
    <w:rsid w:val="008A52EE"/>
    <w:rsid w:val="008A5377"/>
    <w:rsid w:val="008A5999"/>
    <w:rsid w:val="008A5AF4"/>
    <w:rsid w:val="008A5BB4"/>
    <w:rsid w:val="008A7096"/>
    <w:rsid w:val="008A7366"/>
    <w:rsid w:val="008A781C"/>
    <w:rsid w:val="008B00D3"/>
    <w:rsid w:val="008B07CB"/>
    <w:rsid w:val="008B0835"/>
    <w:rsid w:val="008B0C78"/>
    <w:rsid w:val="008B1460"/>
    <w:rsid w:val="008B1498"/>
    <w:rsid w:val="008B22C0"/>
    <w:rsid w:val="008B23CA"/>
    <w:rsid w:val="008B2C69"/>
    <w:rsid w:val="008B32F9"/>
    <w:rsid w:val="008B3559"/>
    <w:rsid w:val="008B3C5D"/>
    <w:rsid w:val="008B4438"/>
    <w:rsid w:val="008B46FA"/>
    <w:rsid w:val="008B4E03"/>
    <w:rsid w:val="008B5735"/>
    <w:rsid w:val="008B6639"/>
    <w:rsid w:val="008B711A"/>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A2F"/>
    <w:rsid w:val="008C46D6"/>
    <w:rsid w:val="008C47AD"/>
    <w:rsid w:val="008C490E"/>
    <w:rsid w:val="008C5042"/>
    <w:rsid w:val="008C5046"/>
    <w:rsid w:val="008C561C"/>
    <w:rsid w:val="008C5D8D"/>
    <w:rsid w:val="008C633D"/>
    <w:rsid w:val="008C7106"/>
    <w:rsid w:val="008C787D"/>
    <w:rsid w:val="008D037C"/>
    <w:rsid w:val="008D03DF"/>
    <w:rsid w:val="008D189F"/>
    <w:rsid w:val="008D1917"/>
    <w:rsid w:val="008D196F"/>
    <w:rsid w:val="008D1D2D"/>
    <w:rsid w:val="008D1DC7"/>
    <w:rsid w:val="008D1F3E"/>
    <w:rsid w:val="008D2E3E"/>
    <w:rsid w:val="008D2EFD"/>
    <w:rsid w:val="008D301F"/>
    <w:rsid w:val="008D4043"/>
    <w:rsid w:val="008D466B"/>
    <w:rsid w:val="008D59C4"/>
    <w:rsid w:val="008D5D31"/>
    <w:rsid w:val="008D5D50"/>
    <w:rsid w:val="008D5D54"/>
    <w:rsid w:val="008D5D5A"/>
    <w:rsid w:val="008D60A5"/>
    <w:rsid w:val="008D61D9"/>
    <w:rsid w:val="008D63B6"/>
    <w:rsid w:val="008D6470"/>
    <w:rsid w:val="008D6628"/>
    <w:rsid w:val="008D6682"/>
    <w:rsid w:val="008D673B"/>
    <w:rsid w:val="008D6EDF"/>
    <w:rsid w:val="008D7166"/>
    <w:rsid w:val="008D71CD"/>
    <w:rsid w:val="008D7632"/>
    <w:rsid w:val="008D769A"/>
    <w:rsid w:val="008E032F"/>
    <w:rsid w:val="008E055C"/>
    <w:rsid w:val="008E0712"/>
    <w:rsid w:val="008E18A4"/>
    <w:rsid w:val="008E1C0E"/>
    <w:rsid w:val="008E1C1C"/>
    <w:rsid w:val="008E26A6"/>
    <w:rsid w:val="008E2701"/>
    <w:rsid w:val="008E3124"/>
    <w:rsid w:val="008E3809"/>
    <w:rsid w:val="008E4075"/>
    <w:rsid w:val="008E4285"/>
    <w:rsid w:val="008E4DE2"/>
    <w:rsid w:val="008E4FF0"/>
    <w:rsid w:val="008E5031"/>
    <w:rsid w:val="008E5448"/>
    <w:rsid w:val="008E5A38"/>
    <w:rsid w:val="008E5F66"/>
    <w:rsid w:val="008E6399"/>
    <w:rsid w:val="008E6426"/>
    <w:rsid w:val="008E6C57"/>
    <w:rsid w:val="008E6C79"/>
    <w:rsid w:val="008E79CE"/>
    <w:rsid w:val="008F013B"/>
    <w:rsid w:val="008F10EE"/>
    <w:rsid w:val="008F1B17"/>
    <w:rsid w:val="008F1FE0"/>
    <w:rsid w:val="008F2197"/>
    <w:rsid w:val="008F21C6"/>
    <w:rsid w:val="008F274F"/>
    <w:rsid w:val="008F2800"/>
    <w:rsid w:val="008F2880"/>
    <w:rsid w:val="008F2A37"/>
    <w:rsid w:val="008F2EDB"/>
    <w:rsid w:val="008F4B19"/>
    <w:rsid w:val="008F5487"/>
    <w:rsid w:val="008F5D71"/>
    <w:rsid w:val="008F6211"/>
    <w:rsid w:val="008F6837"/>
    <w:rsid w:val="008F691F"/>
    <w:rsid w:val="008F6D3B"/>
    <w:rsid w:val="008F6F1F"/>
    <w:rsid w:val="008F744C"/>
    <w:rsid w:val="008F771A"/>
    <w:rsid w:val="008F7BF8"/>
    <w:rsid w:val="008F7C16"/>
    <w:rsid w:val="008F7FAB"/>
    <w:rsid w:val="009000C8"/>
    <w:rsid w:val="009006FB"/>
    <w:rsid w:val="009010EC"/>
    <w:rsid w:val="00901123"/>
    <w:rsid w:val="00902620"/>
    <w:rsid w:val="00903893"/>
    <w:rsid w:val="00903A6D"/>
    <w:rsid w:val="0090427E"/>
    <w:rsid w:val="00904D46"/>
    <w:rsid w:val="00904DB7"/>
    <w:rsid w:val="00904EC2"/>
    <w:rsid w:val="00904F40"/>
    <w:rsid w:val="00905259"/>
    <w:rsid w:val="0090527E"/>
    <w:rsid w:val="00905445"/>
    <w:rsid w:val="009055C5"/>
    <w:rsid w:val="00906720"/>
    <w:rsid w:val="00906AFB"/>
    <w:rsid w:val="0090724B"/>
    <w:rsid w:val="0090753E"/>
    <w:rsid w:val="009076F8"/>
    <w:rsid w:val="009100EF"/>
    <w:rsid w:val="009101E9"/>
    <w:rsid w:val="0091113C"/>
    <w:rsid w:val="00911464"/>
    <w:rsid w:val="00911DE2"/>
    <w:rsid w:val="0091231F"/>
    <w:rsid w:val="00912A2C"/>
    <w:rsid w:val="00912C8B"/>
    <w:rsid w:val="00912FA5"/>
    <w:rsid w:val="00913C62"/>
    <w:rsid w:val="00913E16"/>
    <w:rsid w:val="00914209"/>
    <w:rsid w:val="009147FA"/>
    <w:rsid w:val="00914925"/>
    <w:rsid w:val="00914D80"/>
    <w:rsid w:val="00914D8A"/>
    <w:rsid w:val="009153E4"/>
    <w:rsid w:val="00915C9F"/>
    <w:rsid w:val="00915DF9"/>
    <w:rsid w:val="009163DE"/>
    <w:rsid w:val="009163E9"/>
    <w:rsid w:val="009165BE"/>
    <w:rsid w:val="00916706"/>
    <w:rsid w:val="00916E44"/>
    <w:rsid w:val="00916E93"/>
    <w:rsid w:val="009172D3"/>
    <w:rsid w:val="0091761A"/>
    <w:rsid w:val="009176F1"/>
    <w:rsid w:val="00917841"/>
    <w:rsid w:val="00917A75"/>
    <w:rsid w:val="009203C8"/>
    <w:rsid w:val="0092090F"/>
    <w:rsid w:val="00920AFA"/>
    <w:rsid w:val="00920CE2"/>
    <w:rsid w:val="00920E17"/>
    <w:rsid w:val="00920E82"/>
    <w:rsid w:val="00920F52"/>
    <w:rsid w:val="00921092"/>
    <w:rsid w:val="009213CB"/>
    <w:rsid w:val="00921476"/>
    <w:rsid w:val="009215D7"/>
    <w:rsid w:val="00921B76"/>
    <w:rsid w:val="00921C17"/>
    <w:rsid w:val="00922026"/>
    <w:rsid w:val="009224E2"/>
    <w:rsid w:val="0092255F"/>
    <w:rsid w:val="00922B46"/>
    <w:rsid w:val="00922F24"/>
    <w:rsid w:val="00923495"/>
    <w:rsid w:val="009234BA"/>
    <w:rsid w:val="009235FE"/>
    <w:rsid w:val="009236F4"/>
    <w:rsid w:val="00923C21"/>
    <w:rsid w:val="00923C3C"/>
    <w:rsid w:val="00923E2D"/>
    <w:rsid w:val="00924A77"/>
    <w:rsid w:val="00925097"/>
    <w:rsid w:val="00925228"/>
    <w:rsid w:val="009252B1"/>
    <w:rsid w:val="009266A4"/>
    <w:rsid w:val="00926B77"/>
    <w:rsid w:val="00926E73"/>
    <w:rsid w:val="009271B7"/>
    <w:rsid w:val="009274B7"/>
    <w:rsid w:val="00927503"/>
    <w:rsid w:val="009278EB"/>
    <w:rsid w:val="00927A11"/>
    <w:rsid w:val="00927B8F"/>
    <w:rsid w:val="00931831"/>
    <w:rsid w:val="00932093"/>
    <w:rsid w:val="00932299"/>
    <w:rsid w:val="00932666"/>
    <w:rsid w:val="00932708"/>
    <w:rsid w:val="00932E29"/>
    <w:rsid w:val="00932FBB"/>
    <w:rsid w:val="009333E8"/>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7438"/>
    <w:rsid w:val="00937D20"/>
    <w:rsid w:val="00937E62"/>
    <w:rsid w:val="00940AA6"/>
    <w:rsid w:val="00940C64"/>
    <w:rsid w:val="00940CBF"/>
    <w:rsid w:val="0094136B"/>
    <w:rsid w:val="00941BFB"/>
    <w:rsid w:val="00941D91"/>
    <w:rsid w:val="0094217F"/>
    <w:rsid w:val="009421CB"/>
    <w:rsid w:val="009427EB"/>
    <w:rsid w:val="00942C15"/>
    <w:rsid w:val="00942F58"/>
    <w:rsid w:val="00942F60"/>
    <w:rsid w:val="00943711"/>
    <w:rsid w:val="00943959"/>
    <w:rsid w:val="009445D1"/>
    <w:rsid w:val="00944C09"/>
    <w:rsid w:val="00944DA5"/>
    <w:rsid w:val="009456E6"/>
    <w:rsid w:val="00945C46"/>
    <w:rsid w:val="00945E12"/>
    <w:rsid w:val="00945E59"/>
    <w:rsid w:val="00945EE2"/>
    <w:rsid w:val="00946003"/>
    <w:rsid w:val="00946066"/>
    <w:rsid w:val="00946A31"/>
    <w:rsid w:val="00946EDE"/>
    <w:rsid w:val="00946F21"/>
    <w:rsid w:val="00947176"/>
    <w:rsid w:val="009473D8"/>
    <w:rsid w:val="00947701"/>
    <w:rsid w:val="00947BCF"/>
    <w:rsid w:val="0095079C"/>
    <w:rsid w:val="009510E7"/>
    <w:rsid w:val="0095126D"/>
    <w:rsid w:val="009513F2"/>
    <w:rsid w:val="009517E6"/>
    <w:rsid w:val="009518A7"/>
    <w:rsid w:val="00951C56"/>
    <w:rsid w:val="00952654"/>
    <w:rsid w:val="009528B6"/>
    <w:rsid w:val="00952ADE"/>
    <w:rsid w:val="00953104"/>
    <w:rsid w:val="009531FE"/>
    <w:rsid w:val="00953547"/>
    <w:rsid w:val="00953AA5"/>
    <w:rsid w:val="00953C5F"/>
    <w:rsid w:val="00953D45"/>
    <w:rsid w:val="0095409D"/>
    <w:rsid w:val="00954106"/>
    <w:rsid w:val="00954149"/>
    <w:rsid w:val="0095466C"/>
    <w:rsid w:val="0095509F"/>
    <w:rsid w:val="0095559E"/>
    <w:rsid w:val="00955600"/>
    <w:rsid w:val="00956711"/>
    <w:rsid w:val="009578D6"/>
    <w:rsid w:val="00957BCE"/>
    <w:rsid w:val="00960104"/>
    <w:rsid w:val="00960442"/>
    <w:rsid w:val="009606A6"/>
    <w:rsid w:val="00961AC8"/>
    <w:rsid w:val="0096224B"/>
    <w:rsid w:val="0096241C"/>
    <w:rsid w:val="00962EA2"/>
    <w:rsid w:val="00963F26"/>
    <w:rsid w:val="0096433E"/>
    <w:rsid w:val="00964E82"/>
    <w:rsid w:val="00965689"/>
    <w:rsid w:val="00965AAE"/>
    <w:rsid w:val="00965C58"/>
    <w:rsid w:val="00965EB0"/>
    <w:rsid w:val="009664B0"/>
    <w:rsid w:val="00966D29"/>
    <w:rsid w:val="00967121"/>
    <w:rsid w:val="00967B95"/>
    <w:rsid w:val="00967D82"/>
    <w:rsid w:val="00967DFA"/>
    <w:rsid w:val="00970382"/>
    <w:rsid w:val="00970897"/>
    <w:rsid w:val="009708CE"/>
    <w:rsid w:val="00970902"/>
    <w:rsid w:val="009709E6"/>
    <w:rsid w:val="00970C33"/>
    <w:rsid w:val="0097103C"/>
    <w:rsid w:val="00971560"/>
    <w:rsid w:val="009717C2"/>
    <w:rsid w:val="00972D18"/>
    <w:rsid w:val="00972E79"/>
    <w:rsid w:val="009734DC"/>
    <w:rsid w:val="00973810"/>
    <w:rsid w:val="0097384C"/>
    <w:rsid w:val="00973A0B"/>
    <w:rsid w:val="0097447E"/>
    <w:rsid w:val="009745A4"/>
    <w:rsid w:val="0097624E"/>
    <w:rsid w:val="0097654F"/>
    <w:rsid w:val="0097664B"/>
    <w:rsid w:val="00977AA8"/>
    <w:rsid w:val="00977AF2"/>
    <w:rsid w:val="00980414"/>
    <w:rsid w:val="009806DE"/>
    <w:rsid w:val="009808B5"/>
    <w:rsid w:val="00980934"/>
    <w:rsid w:val="00980D09"/>
    <w:rsid w:val="00980D86"/>
    <w:rsid w:val="00980E38"/>
    <w:rsid w:val="00980E50"/>
    <w:rsid w:val="00980E59"/>
    <w:rsid w:val="00981717"/>
    <w:rsid w:val="00981D9A"/>
    <w:rsid w:val="00981F9E"/>
    <w:rsid w:val="009821AA"/>
    <w:rsid w:val="009823C5"/>
    <w:rsid w:val="009826BF"/>
    <w:rsid w:val="009828C9"/>
    <w:rsid w:val="00982CB3"/>
    <w:rsid w:val="00983631"/>
    <w:rsid w:val="00983850"/>
    <w:rsid w:val="00983C1B"/>
    <w:rsid w:val="00983D83"/>
    <w:rsid w:val="00984375"/>
    <w:rsid w:val="00984BAC"/>
    <w:rsid w:val="00984D10"/>
    <w:rsid w:val="00985218"/>
    <w:rsid w:val="009852F3"/>
    <w:rsid w:val="00985D38"/>
    <w:rsid w:val="009869EF"/>
    <w:rsid w:val="009869F5"/>
    <w:rsid w:val="0098763C"/>
    <w:rsid w:val="009901AF"/>
    <w:rsid w:val="0099074F"/>
    <w:rsid w:val="00990DB0"/>
    <w:rsid w:val="009910D9"/>
    <w:rsid w:val="00991140"/>
    <w:rsid w:val="0099184E"/>
    <w:rsid w:val="009919CD"/>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966E4"/>
    <w:rsid w:val="00996EC5"/>
    <w:rsid w:val="009A027E"/>
    <w:rsid w:val="009A02E5"/>
    <w:rsid w:val="009A06AE"/>
    <w:rsid w:val="009A0885"/>
    <w:rsid w:val="009A0CD5"/>
    <w:rsid w:val="009A0EA0"/>
    <w:rsid w:val="009A1B87"/>
    <w:rsid w:val="009A1BF2"/>
    <w:rsid w:val="009A2734"/>
    <w:rsid w:val="009A27FB"/>
    <w:rsid w:val="009A2C9D"/>
    <w:rsid w:val="009A2DAE"/>
    <w:rsid w:val="009A35A6"/>
    <w:rsid w:val="009A39DB"/>
    <w:rsid w:val="009A3B39"/>
    <w:rsid w:val="009A3F98"/>
    <w:rsid w:val="009A4890"/>
    <w:rsid w:val="009A4A3A"/>
    <w:rsid w:val="009A4B3B"/>
    <w:rsid w:val="009A504D"/>
    <w:rsid w:val="009A575B"/>
    <w:rsid w:val="009A5CA6"/>
    <w:rsid w:val="009A5CB0"/>
    <w:rsid w:val="009A6542"/>
    <w:rsid w:val="009A6EC6"/>
    <w:rsid w:val="009A6FC8"/>
    <w:rsid w:val="009A7F31"/>
    <w:rsid w:val="009B00EC"/>
    <w:rsid w:val="009B010F"/>
    <w:rsid w:val="009B012D"/>
    <w:rsid w:val="009B0752"/>
    <w:rsid w:val="009B1351"/>
    <w:rsid w:val="009B14DA"/>
    <w:rsid w:val="009B1746"/>
    <w:rsid w:val="009B1F63"/>
    <w:rsid w:val="009B2020"/>
    <w:rsid w:val="009B24B1"/>
    <w:rsid w:val="009B2CDC"/>
    <w:rsid w:val="009B307C"/>
    <w:rsid w:val="009B37C3"/>
    <w:rsid w:val="009B3967"/>
    <w:rsid w:val="009B4013"/>
    <w:rsid w:val="009B426A"/>
    <w:rsid w:val="009B4733"/>
    <w:rsid w:val="009B560B"/>
    <w:rsid w:val="009B57DF"/>
    <w:rsid w:val="009B5A16"/>
    <w:rsid w:val="009B5F72"/>
    <w:rsid w:val="009B5FF2"/>
    <w:rsid w:val="009B6258"/>
    <w:rsid w:val="009B6275"/>
    <w:rsid w:val="009B64FD"/>
    <w:rsid w:val="009C000A"/>
    <w:rsid w:val="009C0653"/>
    <w:rsid w:val="009C0661"/>
    <w:rsid w:val="009C0A7B"/>
    <w:rsid w:val="009C0C3D"/>
    <w:rsid w:val="009C0DFF"/>
    <w:rsid w:val="009C1547"/>
    <w:rsid w:val="009C1D27"/>
    <w:rsid w:val="009C2117"/>
    <w:rsid w:val="009C24FA"/>
    <w:rsid w:val="009C2699"/>
    <w:rsid w:val="009C3596"/>
    <w:rsid w:val="009C36AC"/>
    <w:rsid w:val="009C386D"/>
    <w:rsid w:val="009C3AF9"/>
    <w:rsid w:val="009C3C7C"/>
    <w:rsid w:val="009C4059"/>
    <w:rsid w:val="009C4727"/>
    <w:rsid w:val="009C4729"/>
    <w:rsid w:val="009C4C33"/>
    <w:rsid w:val="009C57C6"/>
    <w:rsid w:val="009C5A89"/>
    <w:rsid w:val="009C626C"/>
    <w:rsid w:val="009C6A5E"/>
    <w:rsid w:val="009C6F20"/>
    <w:rsid w:val="009C7249"/>
    <w:rsid w:val="009C74ED"/>
    <w:rsid w:val="009C7EF3"/>
    <w:rsid w:val="009D09C7"/>
    <w:rsid w:val="009D0B66"/>
    <w:rsid w:val="009D0DF7"/>
    <w:rsid w:val="009D1658"/>
    <w:rsid w:val="009D18C0"/>
    <w:rsid w:val="009D1D21"/>
    <w:rsid w:val="009D2269"/>
    <w:rsid w:val="009D22CF"/>
    <w:rsid w:val="009D2424"/>
    <w:rsid w:val="009D30C8"/>
    <w:rsid w:val="009D34A6"/>
    <w:rsid w:val="009D36CA"/>
    <w:rsid w:val="009D3995"/>
    <w:rsid w:val="009D4827"/>
    <w:rsid w:val="009D4E0B"/>
    <w:rsid w:val="009D4FB4"/>
    <w:rsid w:val="009D5029"/>
    <w:rsid w:val="009D5544"/>
    <w:rsid w:val="009D57D1"/>
    <w:rsid w:val="009D5BF5"/>
    <w:rsid w:val="009D5D4E"/>
    <w:rsid w:val="009D6326"/>
    <w:rsid w:val="009D7660"/>
    <w:rsid w:val="009D7795"/>
    <w:rsid w:val="009D7977"/>
    <w:rsid w:val="009D7C8D"/>
    <w:rsid w:val="009E0287"/>
    <w:rsid w:val="009E03EB"/>
    <w:rsid w:val="009E0603"/>
    <w:rsid w:val="009E0654"/>
    <w:rsid w:val="009E0C31"/>
    <w:rsid w:val="009E0C78"/>
    <w:rsid w:val="009E0CF2"/>
    <w:rsid w:val="009E149A"/>
    <w:rsid w:val="009E15D3"/>
    <w:rsid w:val="009E218C"/>
    <w:rsid w:val="009E24CC"/>
    <w:rsid w:val="009E2F1F"/>
    <w:rsid w:val="009E2F95"/>
    <w:rsid w:val="009E4065"/>
    <w:rsid w:val="009E45E8"/>
    <w:rsid w:val="009E48EF"/>
    <w:rsid w:val="009E4A69"/>
    <w:rsid w:val="009E4B5C"/>
    <w:rsid w:val="009E53DE"/>
    <w:rsid w:val="009E54EB"/>
    <w:rsid w:val="009E59D1"/>
    <w:rsid w:val="009E5C3E"/>
    <w:rsid w:val="009E5C62"/>
    <w:rsid w:val="009E5F72"/>
    <w:rsid w:val="009E645C"/>
    <w:rsid w:val="009E679F"/>
    <w:rsid w:val="009E69C0"/>
    <w:rsid w:val="009E6A01"/>
    <w:rsid w:val="009E6D78"/>
    <w:rsid w:val="009E72BF"/>
    <w:rsid w:val="009E7F29"/>
    <w:rsid w:val="009F0024"/>
    <w:rsid w:val="009F0135"/>
    <w:rsid w:val="009F0674"/>
    <w:rsid w:val="009F0872"/>
    <w:rsid w:val="009F09BC"/>
    <w:rsid w:val="009F0EA5"/>
    <w:rsid w:val="009F0F68"/>
    <w:rsid w:val="009F15A6"/>
    <w:rsid w:val="009F1C16"/>
    <w:rsid w:val="009F25BE"/>
    <w:rsid w:val="009F2F83"/>
    <w:rsid w:val="009F3701"/>
    <w:rsid w:val="009F3E05"/>
    <w:rsid w:val="009F4869"/>
    <w:rsid w:val="009F4BAB"/>
    <w:rsid w:val="009F50AE"/>
    <w:rsid w:val="009F5134"/>
    <w:rsid w:val="009F515E"/>
    <w:rsid w:val="009F70D4"/>
    <w:rsid w:val="009F710B"/>
    <w:rsid w:val="009F7202"/>
    <w:rsid w:val="009F7272"/>
    <w:rsid w:val="009F7854"/>
    <w:rsid w:val="009F7958"/>
    <w:rsid w:val="009F7AD6"/>
    <w:rsid w:val="00A01325"/>
    <w:rsid w:val="00A0176C"/>
    <w:rsid w:val="00A01BC5"/>
    <w:rsid w:val="00A01EE2"/>
    <w:rsid w:val="00A02155"/>
    <w:rsid w:val="00A02498"/>
    <w:rsid w:val="00A027F1"/>
    <w:rsid w:val="00A02DAD"/>
    <w:rsid w:val="00A02DE4"/>
    <w:rsid w:val="00A02E50"/>
    <w:rsid w:val="00A038C7"/>
    <w:rsid w:val="00A0390A"/>
    <w:rsid w:val="00A03D45"/>
    <w:rsid w:val="00A03EB5"/>
    <w:rsid w:val="00A04640"/>
    <w:rsid w:val="00A04B01"/>
    <w:rsid w:val="00A04B73"/>
    <w:rsid w:val="00A05368"/>
    <w:rsid w:val="00A05481"/>
    <w:rsid w:val="00A054A6"/>
    <w:rsid w:val="00A0575D"/>
    <w:rsid w:val="00A0576C"/>
    <w:rsid w:val="00A0597C"/>
    <w:rsid w:val="00A05AC7"/>
    <w:rsid w:val="00A05BC8"/>
    <w:rsid w:val="00A05DA9"/>
    <w:rsid w:val="00A0601B"/>
    <w:rsid w:val="00A06325"/>
    <w:rsid w:val="00A075A1"/>
    <w:rsid w:val="00A0792B"/>
    <w:rsid w:val="00A0797A"/>
    <w:rsid w:val="00A107E3"/>
    <w:rsid w:val="00A10A85"/>
    <w:rsid w:val="00A10DC3"/>
    <w:rsid w:val="00A11298"/>
    <w:rsid w:val="00A11681"/>
    <w:rsid w:val="00A11881"/>
    <w:rsid w:val="00A11A39"/>
    <w:rsid w:val="00A1207B"/>
    <w:rsid w:val="00A123E7"/>
    <w:rsid w:val="00A1242B"/>
    <w:rsid w:val="00A12E3B"/>
    <w:rsid w:val="00A13611"/>
    <w:rsid w:val="00A136AF"/>
    <w:rsid w:val="00A13756"/>
    <w:rsid w:val="00A137CE"/>
    <w:rsid w:val="00A141F1"/>
    <w:rsid w:val="00A1469F"/>
    <w:rsid w:val="00A1542E"/>
    <w:rsid w:val="00A15511"/>
    <w:rsid w:val="00A15FAC"/>
    <w:rsid w:val="00A162E9"/>
    <w:rsid w:val="00A16A0A"/>
    <w:rsid w:val="00A173F6"/>
    <w:rsid w:val="00A17FEF"/>
    <w:rsid w:val="00A20136"/>
    <w:rsid w:val="00A20CC9"/>
    <w:rsid w:val="00A2168D"/>
    <w:rsid w:val="00A2195F"/>
    <w:rsid w:val="00A21C7C"/>
    <w:rsid w:val="00A21CC7"/>
    <w:rsid w:val="00A22551"/>
    <w:rsid w:val="00A2267D"/>
    <w:rsid w:val="00A23108"/>
    <w:rsid w:val="00A23CE6"/>
    <w:rsid w:val="00A243D9"/>
    <w:rsid w:val="00A24BCA"/>
    <w:rsid w:val="00A24EE5"/>
    <w:rsid w:val="00A250B6"/>
    <w:rsid w:val="00A252AC"/>
    <w:rsid w:val="00A25398"/>
    <w:rsid w:val="00A253E8"/>
    <w:rsid w:val="00A255F6"/>
    <w:rsid w:val="00A25639"/>
    <w:rsid w:val="00A26339"/>
    <w:rsid w:val="00A26382"/>
    <w:rsid w:val="00A269C1"/>
    <w:rsid w:val="00A26D49"/>
    <w:rsid w:val="00A26EDC"/>
    <w:rsid w:val="00A26F6F"/>
    <w:rsid w:val="00A27074"/>
    <w:rsid w:val="00A279A6"/>
    <w:rsid w:val="00A27AF0"/>
    <w:rsid w:val="00A27B92"/>
    <w:rsid w:val="00A27C8A"/>
    <w:rsid w:val="00A27D6C"/>
    <w:rsid w:val="00A3015C"/>
    <w:rsid w:val="00A301BE"/>
    <w:rsid w:val="00A31736"/>
    <w:rsid w:val="00A320AA"/>
    <w:rsid w:val="00A321F4"/>
    <w:rsid w:val="00A3227C"/>
    <w:rsid w:val="00A322B0"/>
    <w:rsid w:val="00A32B00"/>
    <w:rsid w:val="00A32F3A"/>
    <w:rsid w:val="00A334A0"/>
    <w:rsid w:val="00A33A34"/>
    <w:rsid w:val="00A33A63"/>
    <w:rsid w:val="00A33DF5"/>
    <w:rsid w:val="00A34206"/>
    <w:rsid w:val="00A348A4"/>
    <w:rsid w:val="00A3490B"/>
    <w:rsid w:val="00A353D5"/>
    <w:rsid w:val="00A35456"/>
    <w:rsid w:val="00A35880"/>
    <w:rsid w:val="00A35F13"/>
    <w:rsid w:val="00A35F5C"/>
    <w:rsid w:val="00A360E3"/>
    <w:rsid w:val="00A36717"/>
    <w:rsid w:val="00A369AE"/>
    <w:rsid w:val="00A36D73"/>
    <w:rsid w:val="00A37291"/>
    <w:rsid w:val="00A374BA"/>
    <w:rsid w:val="00A374BB"/>
    <w:rsid w:val="00A37780"/>
    <w:rsid w:val="00A377E3"/>
    <w:rsid w:val="00A37A24"/>
    <w:rsid w:val="00A4012C"/>
    <w:rsid w:val="00A40670"/>
    <w:rsid w:val="00A42195"/>
    <w:rsid w:val="00A42389"/>
    <w:rsid w:val="00A430EF"/>
    <w:rsid w:val="00A43507"/>
    <w:rsid w:val="00A43555"/>
    <w:rsid w:val="00A43E52"/>
    <w:rsid w:val="00A44219"/>
    <w:rsid w:val="00A4464A"/>
    <w:rsid w:val="00A4469D"/>
    <w:rsid w:val="00A4637F"/>
    <w:rsid w:val="00A4688B"/>
    <w:rsid w:val="00A46D8F"/>
    <w:rsid w:val="00A478A2"/>
    <w:rsid w:val="00A47A5D"/>
    <w:rsid w:val="00A47A6E"/>
    <w:rsid w:val="00A47BC4"/>
    <w:rsid w:val="00A47CBA"/>
    <w:rsid w:val="00A47ED7"/>
    <w:rsid w:val="00A5003C"/>
    <w:rsid w:val="00A507AA"/>
    <w:rsid w:val="00A508CD"/>
    <w:rsid w:val="00A50F64"/>
    <w:rsid w:val="00A5141F"/>
    <w:rsid w:val="00A514CB"/>
    <w:rsid w:val="00A51572"/>
    <w:rsid w:val="00A51B12"/>
    <w:rsid w:val="00A51BA5"/>
    <w:rsid w:val="00A51C9D"/>
    <w:rsid w:val="00A51F6D"/>
    <w:rsid w:val="00A520FC"/>
    <w:rsid w:val="00A52824"/>
    <w:rsid w:val="00A52DE3"/>
    <w:rsid w:val="00A52FD6"/>
    <w:rsid w:val="00A53C47"/>
    <w:rsid w:val="00A54009"/>
    <w:rsid w:val="00A5402E"/>
    <w:rsid w:val="00A54379"/>
    <w:rsid w:val="00A5448A"/>
    <w:rsid w:val="00A54ECA"/>
    <w:rsid w:val="00A559B4"/>
    <w:rsid w:val="00A559FD"/>
    <w:rsid w:val="00A55ED9"/>
    <w:rsid w:val="00A56572"/>
    <w:rsid w:val="00A56E7A"/>
    <w:rsid w:val="00A57358"/>
    <w:rsid w:val="00A60147"/>
    <w:rsid w:val="00A60EEE"/>
    <w:rsid w:val="00A6118C"/>
    <w:rsid w:val="00A61D2D"/>
    <w:rsid w:val="00A61D70"/>
    <w:rsid w:val="00A61EBB"/>
    <w:rsid w:val="00A62F08"/>
    <w:rsid w:val="00A62F57"/>
    <w:rsid w:val="00A632F9"/>
    <w:rsid w:val="00A63E81"/>
    <w:rsid w:val="00A644F8"/>
    <w:rsid w:val="00A64625"/>
    <w:rsid w:val="00A64761"/>
    <w:rsid w:val="00A649E4"/>
    <w:rsid w:val="00A64F8D"/>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6E3"/>
    <w:rsid w:val="00A717D2"/>
    <w:rsid w:val="00A718B5"/>
    <w:rsid w:val="00A72126"/>
    <w:rsid w:val="00A72584"/>
    <w:rsid w:val="00A7269B"/>
    <w:rsid w:val="00A7286E"/>
    <w:rsid w:val="00A729B9"/>
    <w:rsid w:val="00A72B97"/>
    <w:rsid w:val="00A72D1F"/>
    <w:rsid w:val="00A72DF1"/>
    <w:rsid w:val="00A7369F"/>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0A44"/>
    <w:rsid w:val="00A810C7"/>
    <w:rsid w:val="00A8119F"/>
    <w:rsid w:val="00A81307"/>
    <w:rsid w:val="00A81496"/>
    <w:rsid w:val="00A81657"/>
    <w:rsid w:val="00A81673"/>
    <w:rsid w:val="00A819EB"/>
    <w:rsid w:val="00A81C1C"/>
    <w:rsid w:val="00A81DE0"/>
    <w:rsid w:val="00A82A04"/>
    <w:rsid w:val="00A82C94"/>
    <w:rsid w:val="00A838FD"/>
    <w:rsid w:val="00A83A29"/>
    <w:rsid w:val="00A83F96"/>
    <w:rsid w:val="00A84C03"/>
    <w:rsid w:val="00A84CDD"/>
    <w:rsid w:val="00A855BA"/>
    <w:rsid w:val="00A85B9D"/>
    <w:rsid w:val="00A85D1F"/>
    <w:rsid w:val="00A85EDD"/>
    <w:rsid w:val="00A866AA"/>
    <w:rsid w:val="00A87600"/>
    <w:rsid w:val="00A87702"/>
    <w:rsid w:val="00A87863"/>
    <w:rsid w:val="00A879A4"/>
    <w:rsid w:val="00A90227"/>
    <w:rsid w:val="00A90244"/>
    <w:rsid w:val="00A9043B"/>
    <w:rsid w:val="00A9183E"/>
    <w:rsid w:val="00A91D33"/>
    <w:rsid w:val="00A92177"/>
    <w:rsid w:val="00A928A2"/>
    <w:rsid w:val="00A92946"/>
    <w:rsid w:val="00A92D15"/>
    <w:rsid w:val="00A92FCC"/>
    <w:rsid w:val="00A93730"/>
    <w:rsid w:val="00A93E22"/>
    <w:rsid w:val="00A946F7"/>
    <w:rsid w:val="00A95ECF"/>
    <w:rsid w:val="00A9608A"/>
    <w:rsid w:val="00A960C6"/>
    <w:rsid w:val="00A961E4"/>
    <w:rsid w:val="00A96316"/>
    <w:rsid w:val="00A96331"/>
    <w:rsid w:val="00A964AA"/>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17E"/>
    <w:rsid w:val="00AA3314"/>
    <w:rsid w:val="00AA37B4"/>
    <w:rsid w:val="00AA38F8"/>
    <w:rsid w:val="00AA3AA3"/>
    <w:rsid w:val="00AA433C"/>
    <w:rsid w:val="00AA4786"/>
    <w:rsid w:val="00AA4E0E"/>
    <w:rsid w:val="00AA55A4"/>
    <w:rsid w:val="00AA55D2"/>
    <w:rsid w:val="00AA593A"/>
    <w:rsid w:val="00AA5C8E"/>
    <w:rsid w:val="00AA6C1B"/>
    <w:rsid w:val="00AA6D29"/>
    <w:rsid w:val="00AA6FC7"/>
    <w:rsid w:val="00AA7253"/>
    <w:rsid w:val="00AA792E"/>
    <w:rsid w:val="00AA7DB8"/>
    <w:rsid w:val="00AB074D"/>
    <w:rsid w:val="00AB0877"/>
    <w:rsid w:val="00AB0BC2"/>
    <w:rsid w:val="00AB1359"/>
    <w:rsid w:val="00AB1648"/>
    <w:rsid w:val="00AB2023"/>
    <w:rsid w:val="00AB3021"/>
    <w:rsid w:val="00AB3268"/>
    <w:rsid w:val="00AB3306"/>
    <w:rsid w:val="00AB3EB8"/>
    <w:rsid w:val="00AB4ED6"/>
    <w:rsid w:val="00AB6E73"/>
    <w:rsid w:val="00AB705D"/>
    <w:rsid w:val="00AB7313"/>
    <w:rsid w:val="00AB74B2"/>
    <w:rsid w:val="00AB752B"/>
    <w:rsid w:val="00AB769F"/>
    <w:rsid w:val="00AB7EF1"/>
    <w:rsid w:val="00AC152A"/>
    <w:rsid w:val="00AC1FC3"/>
    <w:rsid w:val="00AC2F38"/>
    <w:rsid w:val="00AC3064"/>
    <w:rsid w:val="00AC3412"/>
    <w:rsid w:val="00AC3441"/>
    <w:rsid w:val="00AC3501"/>
    <w:rsid w:val="00AC3C46"/>
    <w:rsid w:val="00AC4347"/>
    <w:rsid w:val="00AC4741"/>
    <w:rsid w:val="00AC52E6"/>
    <w:rsid w:val="00AC60D1"/>
    <w:rsid w:val="00AC60E1"/>
    <w:rsid w:val="00AC6521"/>
    <w:rsid w:val="00AC6A57"/>
    <w:rsid w:val="00AC6ACD"/>
    <w:rsid w:val="00AC72C2"/>
    <w:rsid w:val="00AC7677"/>
    <w:rsid w:val="00AD0F73"/>
    <w:rsid w:val="00AD0FF8"/>
    <w:rsid w:val="00AD1C9C"/>
    <w:rsid w:val="00AD2BE8"/>
    <w:rsid w:val="00AD2D29"/>
    <w:rsid w:val="00AD3677"/>
    <w:rsid w:val="00AD4C31"/>
    <w:rsid w:val="00AD4CA1"/>
    <w:rsid w:val="00AD5D34"/>
    <w:rsid w:val="00AD6A04"/>
    <w:rsid w:val="00AE0464"/>
    <w:rsid w:val="00AE0513"/>
    <w:rsid w:val="00AE1100"/>
    <w:rsid w:val="00AE12B3"/>
    <w:rsid w:val="00AE1448"/>
    <w:rsid w:val="00AE183D"/>
    <w:rsid w:val="00AE1FBA"/>
    <w:rsid w:val="00AE2040"/>
    <w:rsid w:val="00AE2494"/>
    <w:rsid w:val="00AE26A1"/>
    <w:rsid w:val="00AE2A32"/>
    <w:rsid w:val="00AE34A4"/>
    <w:rsid w:val="00AE3917"/>
    <w:rsid w:val="00AE3B3E"/>
    <w:rsid w:val="00AE3C7B"/>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D24"/>
    <w:rsid w:val="00AF1F2F"/>
    <w:rsid w:val="00AF214B"/>
    <w:rsid w:val="00AF2C5C"/>
    <w:rsid w:val="00AF3608"/>
    <w:rsid w:val="00AF3A4B"/>
    <w:rsid w:val="00AF3AF5"/>
    <w:rsid w:val="00AF4171"/>
    <w:rsid w:val="00AF4185"/>
    <w:rsid w:val="00AF44F9"/>
    <w:rsid w:val="00AF4622"/>
    <w:rsid w:val="00AF46B4"/>
    <w:rsid w:val="00AF4F03"/>
    <w:rsid w:val="00AF5677"/>
    <w:rsid w:val="00AF5695"/>
    <w:rsid w:val="00AF6397"/>
    <w:rsid w:val="00AF65D7"/>
    <w:rsid w:val="00AF6A8F"/>
    <w:rsid w:val="00AF75F3"/>
    <w:rsid w:val="00B00037"/>
    <w:rsid w:val="00B0005C"/>
    <w:rsid w:val="00B00781"/>
    <w:rsid w:val="00B00838"/>
    <w:rsid w:val="00B00B4D"/>
    <w:rsid w:val="00B00FC8"/>
    <w:rsid w:val="00B0128D"/>
    <w:rsid w:val="00B015D2"/>
    <w:rsid w:val="00B016ED"/>
    <w:rsid w:val="00B01BA2"/>
    <w:rsid w:val="00B025C4"/>
    <w:rsid w:val="00B02655"/>
    <w:rsid w:val="00B03873"/>
    <w:rsid w:val="00B03EA7"/>
    <w:rsid w:val="00B049D5"/>
    <w:rsid w:val="00B05B17"/>
    <w:rsid w:val="00B069AA"/>
    <w:rsid w:val="00B0753A"/>
    <w:rsid w:val="00B07C93"/>
    <w:rsid w:val="00B07CAC"/>
    <w:rsid w:val="00B07DE3"/>
    <w:rsid w:val="00B1019E"/>
    <w:rsid w:val="00B102BD"/>
    <w:rsid w:val="00B116EF"/>
    <w:rsid w:val="00B11E92"/>
    <w:rsid w:val="00B11F3E"/>
    <w:rsid w:val="00B12003"/>
    <w:rsid w:val="00B12618"/>
    <w:rsid w:val="00B12F35"/>
    <w:rsid w:val="00B1313C"/>
    <w:rsid w:val="00B134A3"/>
    <w:rsid w:val="00B136D1"/>
    <w:rsid w:val="00B13DC9"/>
    <w:rsid w:val="00B13E56"/>
    <w:rsid w:val="00B140F7"/>
    <w:rsid w:val="00B143D3"/>
    <w:rsid w:val="00B14428"/>
    <w:rsid w:val="00B14772"/>
    <w:rsid w:val="00B149CA"/>
    <w:rsid w:val="00B151D8"/>
    <w:rsid w:val="00B152D6"/>
    <w:rsid w:val="00B15306"/>
    <w:rsid w:val="00B1581A"/>
    <w:rsid w:val="00B15B53"/>
    <w:rsid w:val="00B15CE7"/>
    <w:rsid w:val="00B15E47"/>
    <w:rsid w:val="00B166E8"/>
    <w:rsid w:val="00B16730"/>
    <w:rsid w:val="00B17DC4"/>
    <w:rsid w:val="00B17F46"/>
    <w:rsid w:val="00B20119"/>
    <w:rsid w:val="00B209FB"/>
    <w:rsid w:val="00B20A4B"/>
    <w:rsid w:val="00B20F33"/>
    <w:rsid w:val="00B210FD"/>
    <w:rsid w:val="00B213A3"/>
    <w:rsid w:val="00B216AF"/>
    <w:rsid w:val="00B21B15"/>
    <w:rsid w:val="00B2306A"/>
    <w:rsid w:val="00B233E1"/>
    <w:rsid w:val="00B238FC"/>
    <w:rsid w:val="00B23A57"/>
    <w:rsid w:val="00B23D06"/>
    <w:rsid w:val="00B2495E"/>
    <w:rsid w:val="00B2512F"/>
    <w:rsid w:val="00B25145"/>
    <w:rsid w:val="00B256F4"/>
    <w:rsid w:val="00B259B2"/>
    <w:rsid w:val="00B26213"/>
    <w:rsid w:val="00B2714C"/>
    <w:rsid w:val="00B274E0"/>
    <w:rsid w:val="00B2790C"/>
    <w:rsid w:val="00B27F22"/>
    <w:rsid w:val="00B3016D"/>
    <w:rsid w:val="00B305FC"/>
    <w:rsid w:val="00B30A01"/>
    <w:rsid w:val="00B31249"/>
    <w:rsid w:val="00B316AC"/>
    <w:rsid w:val="00B31708"/>
    <w:rsid w:val="00B31ABB"/>
    <w:rsid w:val="00B32312"/>
    <w:rsid w:val="00B33040"/>
    <w:rsid w:val="00B330B4"/>
    <w:rsid w:val="00B333D8"/>
    <w:rsid w:val="00B33E97"/>
    <w:rsid w:val="00B340D3"/>
    <w:rsid w:val="00B343C4"/>
    <w:rsid w:val="00B349AB"/>
    <w:rsid w:val="00B34AC0"/>
    <w:rsid w:val="00B34E72"/>
    <w:rsid w:val="00B34F9C"/>
    <w:rsid w:val="00B34FED"/>
    <w:rsid w:val="00B352DF"/>
    <w:rsid w:val="00B3537D"/>
    <w:rsid w:val="00B36310"/>
    <w:rsid w:val="00B36B18"/>
    <w:rsid w:val="00B40646"/>
    <w:rsid w:val="00B40669"/>
    <w:rsid w:val="00B40809"/>
    <w:rsid w:val="00B409C3"/>
    <w:rsid w:val="00B40E55"/>
    <w:rsid w:val="00B413A5"/>
    <w:rsid w:val="00B4171A"/>
    <w:rsid w:val="00B41A95"/>
    <w:rsid w:val="00B41F92"/>
    <w:rsid w:val="00B42055"/>
    <w:rsid w:val="00B42340"/>
    <w:rsid w:val="00B4255B"/>
    <w:rsid w:val="00B42AC6"/>
    <w:rsid w:val="00B42D78"/>
    <w:rsid w:val="00B42E50"/>
    <w:rsid w:val="00B42EF7"/>
    <w:rsid w:val="00B4324A"/>
    <w:rsid w:val="00B4355B"/>
    <w:rsid w:val="00B43812"/>
    <w:rsid w:val="00B43D1C"/>
    <w:rsid w:val="00B43DBD"/>
    <w:rsid w:val="00B43EED"/>
    <w:rsid w:val="00B44000"/>
    <w:rsid w:val="00B4504B"/>
    <w:rsid w:val="00B4547C"/>
    <w:rsid w:val="00B45562"/>
    <w:rsid w:val="00B4562F"/>
    <w:rsid w:val="00B45695"/>
    <w:rsid w:val="00B4591F"/>
    <w:rsid w:val="00B45C0C"/>
    <w:rsid w:val="00B45C7B"/>
    <w:rsid w:val="00B45F3E"/>
    <w:rsid w:val="00B46C40"/>
    <w:rsid w:val="00B46F03"/>
    <w:rsid w:val="00B47323"/>
    <w:rsid w:val="00B478F7"/>
    <w:rsid w:val="00B47A45"/>
    <w:rsid w:val="00B47A49"/>
    <w:rsid w:val="00B47C9A"/>
    <w:rsid w:val="00B501A4"/>
    <w:rsid w:val="00B50348"/>
    <w:rsid w:val="00B50664"/>
    <w:rsid w:val="00B51B2A"/>
    <w:rsid w:val="00B521F3"/>
    <w:rsid w:val="00B524BD"/>
    <w:rsid w:val="00B52E42"/>
    <w:rsid w:val="00B534FD"/>
    <w:rsid w:val="00B5353B"/>
    <w:rsid w:val="00B53698"/>
    <w:rsid w:val="00B53B95"/>
    <w:rsid w:val="00B541F7"/>
    <w:rsid w:val="00B54746"/>
    <w:rsid w:val="00B54990"/>
    <w:rsid w:val="00B55914"/>
    <w:rsid w:val="00B55B87"/>
    <w:rsid w:val="00B55E74"/>
    <w:rsid w:val="00B5603E"/>
    <w:rsid w:val="00B577D1"/>
    <w:rsid w:val="00B579D5"/>
    <w:rsid w:val="00B57A51"/>
    <w:rsid w:val="00B57DC6"/>
    <w:rsid w:val="00B57FA8"/>
    <w:rsid w:val="00B6001B"/>
    <w:rsid w:val="00B60F43"/>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02C"/>
    <w:rsid w:val="00B66C1A"/>
    <w:rsid w:val="00B66C3C"/>
    <w:rsid w:val="00B66E86"/>
    <w:rsid w:val="00B672A2"/>
    <w:rsid w:val="00B672E6"/>
    <w:rsid w:val="00B677CF"/>
    <w:rsid w:val="00B67823"/>
    <w:rsid w:val="00B70549"/>
    <w:rsid w:val="00B70603"/>
    <w:rsid w:val="00B709A0"/>
    <w:rsid w:val="00B7120E"/>
    <w:rsid w:val="00B713EA"/>
    <w:rsid w:val="00B7161B"/>
    <w:rsid w:val="00B7246A"/>
    <w:rsid w:val="00B728C5"/>
    <w:rsid w:val="00B72A9E"/>
    <w:rsid w:val="00B73127"/>
    <w:rsid w:val="00B73470"/>
    <w:rsid w:val="00B73504"/>
    <w:rsid w:val="00B73556"/>
    <w:rsid w:val="00B7386B"/>
    <w:rsid w:val="00B738D7"/>
    <w:rsid w:val="00B73A77"/>
    <w:rsid w:val="00B74043"/>
    <w:rsid w:val="00B746AE"/>
    <w:rsid w:val="00B74818"/>
    <w:rsid w:val="00B74923"/>
    <w:rsid w:val="00B753E3"/>
    <w:rsid w:val="00B75B07"/>
    <w:rsid w:val="00B75DF6"/>
    <w:rsid w:val="00B76160"/>
    <w:rsid w:val="00B7622A"/>
    <w:rsid w:val="00B76A55"/>
    <w:rsid w:val="00B76F70"/>
    <w:rsid w:val="00B777CA"/>
    <w:rsid w:val="00B77A12"/>
    <w:rsid w:val="00B77C31"/>
    <w:rsid w:val="00B77C76"/>
    <w:rsid w:val="00B800B2"/>
    <w:rsid w:val="00B803FF"/>
    <w:rsid w:val="00B80447"/>
    <w:rsid w:val="00B807E0"/>
    <w:rsid w:val="00B808F4"/>
    <w:rsid w:val="00B8110E"/>
    <w:rsid w:val="00B81942"/>
    <w:rsid w:val="00B82974"/>
    <w:rsid w:val="00B82B53"/>
    <w:rsid w:val="00B8306F"/>
    <w:rsid w:val="00B83797"/>
    <w:rsid w:val="00B83B17"/>
    <w:rsid w:val="00B83BE9"/>
    <w:rsid w:val="00B83E2E"/>
    <w:rsid w:val="00B8428E"/>
    <w:rsid w:val="00B8429F"/>
    <w:rsid w:val="00B84578"/>
    <w:rsid w:val="00B84705"/>
    <w:rsid w:val="00B84952"/>
    <w:rsid w:val="00B84C3B"/>
    <w:rsid w:val="00B8522E"/>
    <w:rsid w:val="00B8541C"/>
    <w:rsid w:val="00B85956"/>
    <w:rsid w:val="00B85EFB"/>
    <w:rsid w:val="00B87605"/>
    <w:rsid w:val="00B87B02"/>
    <w:rsid w:val="00B90625"/>
    <w:rsid w:val="00B9119B"/>
    <w:rsid w:val="00B92062"/>
    <w:rsid w:val="00B9280E"/>
    <w:rsid w:val="00B92AF4"/>
    <w:rsid w:val="00B92BF4"/>
    <w:rsid w:val="00B93141"/>
    <w:rsid w:val="00B93D08"/>
    <w:rsid w:val="00B9419B"/>
    <w:rsid w:val="00B943E2"/>
    <w:rsid w:val="00B948A7"/>
    <w:rsid w:val="00B94A48"/>
    <w:rsid w:val="00B94C87"/>
    <w:rsid w:val="00B950CC"/>
    <w:rsid w:val="00B95F1F"/>
    <w:rsid w:val="00B962DA"/>
    <w:rsid w:val="00B9657E"/>
    <w:rsid w:val="00B96955"/>
    <w:rsid w:val="00B97BB1"/>
    <w:rsid w:val="00B97C41"/>
    <w:rsid w:val="00B97D24"/>
    <w:rsid w:val="00B97E0D"/>
    <w:rsid w:val="00BA0A86"/>
    <w:rsid w:val="00BA0B63"/>
    <w:rsid w:val="00BA0F02"/>
    <w:rsid w:val="00BA0FD5"/>
    <w:rsid w:val="00BA1289"/>
    <w:rsid w:val="00BA150D"/>
    <w:rsid w:val="00BA1EAE"/>
    <w:rsid w:val="00BA20F6"/>
    <w:rsid w:val="00BA2894"/>
    <w:rsid w:val="00BA295C"/>
    <w:rsid w:val="00BA3075"/>
    <w:rsid w:val="00BA4342"/>
    <w:rsid w:val="00BA438E"/>
    <w:rsid w:val="00BA4AD0"/>
    <w:rsid w:val="00BA4BC9"/>
    <w:rsid w:val="00BA4DC6"/>
    <w:rsid w:val="00BA4EE8"/>
    <w:rsid w:val="00BA5333"/>
    <w:rsid w:val="00BA56F5"/>
    <w:rsid w:val="00BA5985"/>
    <w:rsid w:val="00BA5A33"/>
    <w:rsid w:val="00BA5B95"/>
    <w:rsid w:val="00BA62ED"/>
    <w:rsid w:val="00BA6A17"/>
    <w:rsid w:val="00BA7901"/>
    <w:rsid w:val="00BA7A8C"/>
    <w:rsid w:val="00BB164B"/>
    <w:rsid w:val="00BB16E2"/>
    <w:rsid w:val="00BB1AD6"/>
    <w:rsid w:val="00BB202A"/>
    <w:rsid w:val="00BB2048"/>
    <w:rsid w:val="00BB20DA"/>
    <w:rsid w:val="00BB2B94"/>
    <w:rsid w:val="00BB2CDF"/>
    <w:rsid w:val="00BB31E5"/>
    <w:rsid w:val="00BB3A90"/>
    <w:rsid w:val="00BB3BCF"/>
    <w:rsid w:val="00BB473E"/>
    <w:rsid w:val="00BB4BCC"/>
    <w:rsid w:val="00BB4EBC"/>
    <w:rsid w:val="00BB540B"/>
    <w:rsid w:val="00BB55A0"/>
    <w:rsid w:val="00BB5A70"/>
    <w:rsid w:val="00BB5BB4"/>
    <w:rsid w:val="00BB5D39"/>
    <w:rsid w:val="00BB6883"/>
    <w:rsid w:val="00BB70BF"/>
    <w:rsid w:val="00BB70F6"/>
    <w:rsid w:val="00BB7551"/>
    <w:rsid w:val="00BC0A80"/>
    <w:rsid w:val="00BC1614"/>
    <w:rsid w:val="00BC1890"/>
    <w:rsid w:val="00BC198A"/>
    <w:rsid w:val="00BC2322"/>
    <w:rsid w:val="00BC26C5"/>
    <w:rsid w:val="00BC27BF"/>
    <w:rsid w:val="00BC27E7"/>
    <w:rsid w:val="00BC2E4F"/>
    <w:rsid w:val="00BC3C27"/>
    <w:rsid w:val="00BC437E"/>
    <w:rsid w:val="00BC44C9"/>
    <w:rsid w:val="00BC4ABB"/>
    <w:rsid w:val="00BC4FA9"/>
    <w:rsid w:val="00BC520D"/>
    <w:rsid w:val="00BC5714"/>
    <w:rsid w:val="00BC58E5"/>
    <w:rsid w:val="00BC5B56"/>
    <w:rsid w:val="00BC66BA"/>
    <w:rsid w:val="00BC74EF"/>
    <w:rsid w:val="00BC7729"/>
    <w:rsid w:val="00BC78F0"/>
    <w:rsid w:val="00BC7E07"/>
    <w:rsid w:val="00BD0049"/>
    <w:rsid w:val="00BD00BD"/>
    <w:rsid w:val="00BD00E3"/>
    <w:rsid w:val="00BD026D"/>
    <w:rsid w:val="00BD09EB"/>
    <w:rsid w:val="00BD0B7E"/>
    <w:rsid w:val="00BD0CF8"/>
    <w:rsid w:val="00BD0E04"/>
    <w:rsid w:val="00BD0EBF"/>
    <w:rsid w:val="00BD12B5"/>
    <w:rsid w:val="00BD1730"/>
    <w:rsid w:val="00BD1D70"/>
    <w:rsid w:val="00BD1E31"/>
    <w:rsid w:val="00BD2416"/>
    <w:rsid w:val="00BD273A"/>
    <w:rsid w:val="00BD2A4E"/>
    <w:rsid w:val="00BD2BE4"/>
    <w:rsid w:val="00BD34C2"/>
    <w:rsid w:val="00BD3DE6"/>
    <w:rsid w:val="00BD3E71"/>
    <w:rsid w:val="00BD3FB2"/>
    <w:rsid w:val="00BD4785"/>
    <w:rsid w:val="00BD58E4"/>
    <w:rsid w:val="00BD5E8D"/>
    <w:rsid w:val="00BD64B9"/>
    <w:rsid w:val="00BD6657"/>
    <w:rsid w:val="00BD6F8A"/>
    <w:rsid w:val="00BD72BD"/>
    <w:rsid w:val="00BD7B93"/>
    <w:rsid w:val="00BE02D3"/>
    <w:rsid w:val="00BE031D"/>
    <w:rsid w:val="00BE044E"/>
    <w:rsid w:val="00BE05CA"/>
    <w:rsid w:val="00BE074D"/>
    <w:rsid w:val="00BE0890"/>
    <w:rsid w:val="00BE1135"/>
    <w:rsid w:val="00BE1972"/>
    <w:rsid w:val="00BE19C8"/>
    <w:rsid w:val="00BE22AE"/>
    <w:rsid w:val="00BE25E7"/>
    <w:rsid w:val="00BE2DFC"/>
    <w:rsid w:val="00BE384F"/>
    <w:rsid w:val="00BE454F"/>
    <w:rsid w:val="00BE4E82"/>
    <w:rsid w:val="00BE508C"/>
    <w:rsid w:val="00BE5135"/>
    <w:rsid w:val="00BE5C22"/>
    <w:rsid w:val="00BE6632"/>
    <w:rsid w:val="00BE6F88"/>
    <w:rsid w:val="00BE73C7"/>
    <w:rsid w:val="00BE7496"/>
    <w:rsid w:val="00BE757C"/>
    <w:rsid w:val="00BF0048"/>
    <w:rsid w:val="00BF02F2"/>
    <w:rsid w:val="00BF06D5"/>
    <w:rsid w:val="00BF09E7"/>
    <w:rsid w:val="00BF0CF3"/>
    <w:rsid w:val="00BF0FF1"/>
    <w:rsid w:val="00BF1642"/>
    <w:rsid w:val="00BF1695"/>
    <w:rsid w:val="00BF16C5"/>
    <w:rsid w:val="00BF19C1"/>
    <w:rsid w:val="00BF1D82"/>
    <w:rsid w:val="00BF2060"/>
    <w:rsid w:val="00BF221F"/>
    <w:rsid w:val="00BF2F1F"/>
    <w:rsid w:val="00BF314E"/>
    <w:rsid w:val="00BF3968"/>
    <w:rsid w:val="00BF3BBC"/>
    <w:rsid w:val="00BF4324"/>
    <w:rsid w:val="00BF497C"/>
    <w:rsid w:val="00BF4DFF"/>
    <w:rsid w:val="00BF5245"/>
    <w:rsid w:val="00BF5278"/>
    <w:rsid w:val="00BF54B3"/>
    <w:rsid w:val="00BF5EDE"/>
    <w:rsid w:val="00BF65BF"/>
    <w:rsid w:val="00BF69D4"/>
    <w:rsid w:val="00BF6AED"/>
    <w:rsid w:val="00BF6F7A"/>
    <w:rsid w:val="00BF70A6"/>
    <w:rsid w:val="00BF7651"/>
    <w:rsid w:val="00BF76E9"/>
    <w:rsid w:val="00BF7B6C"/>
    <w:rsid w:val="00BF7D21"/>
    <w:rsid w:val="00C0002E"/>
    <w:rsid w:val="00C0062A"/>
    <w:rsid w:val="00C00EFA"/>
    <w:rsid w:val="00C01160"/>
    <w:rsid w:val="00C01338"/>
    <w:rsid w:val="00C01553"/>
    <w:rsid w:val="00C01B35"/>
    <w:rsid w:val="00C01D61"/>
    <w:rsid w:val="00C01E2F"/>
    <w:rsid w:val="00C01F98"/>
    <w:rsid w:val="00C02279"/>
    <w:rsid w:val="00C027D9"/>
    <w:rsid w:val="00C02968"/>
    <w:rsid w:val="00C02A04"/>
    <w:rsid w:val="00C03EEA"/>
    <w:rsid w:val="00C04BC2"/>
    <w:rsid w:val="00C050E4"/>
    <w:rsid w:val="00C0519B"/>
    <w:rsid w:val="00C0531C"/>
    <w:rsid w:val="00C053BE"/>
    <w:rsid w:val="00C05739"/>
    <w:rsid w:val="00C05806"/>
    <w:rsid w:val="00C05B59"/>
    <w:rsid w:val="00C05B60"/>
    <w:rsid w:val="00C05EEE"/>
    <w:rsid w:val="00C060CA"/>
    <w:rsid w:val="00C060DB"/>
    <w:rsid w:val="00C062F3"/>
    <w:rsid w:val="00C0639A"/>
    <w:rsid w:val="00C06522"/>
    <w:rsid w:val="00C06637"/>
    <w:rsid w:val="00C07236"/>
    <w:rsid w:val="00C073AB"/>
    <w:rsid w:val="00C07807"/>
    <w:rsid w:val="00C102E6"/>
    <w:rsid w:val="00C1044B"/>
    <w:rsid w:val="00C10858"/>
    <w:rsid w:val="00C10EF4"/>
    <w:rsid w:val="00C11006"/>
    <w:rsid w:val="00C11D78"/>
    <w:rsid w:val="00C11E22"/>
    <w:rsid w:val="00C12ADB"/>
    <w:rsid w:val="00C130B1"/>
    <w:rsid w:val="00C1331C"/>
    <w:rsid w:val="00C135AF"/>
    <w:rsid w:val="00C1374C"/>
    <w:rsid w:val="00C13A06"/>
    <w:rsid w:val="00C144B7"/>
    <w:rsid w:val="00C14EAA"/>
    <w:rsid w:val="00C15755"/>
    <w:rsid w:val="00C16237"/>
    <w:rsid w:val="00C166D1"/>
    <w:rsid w:val="00C168A1"/>
    <w:rsid w:val="00C1726A"/>
    <w:rsid w:val="00C1733D"/>
    <w:rsid w:val="00C17801"/>
    <w:rsid w:val="00C219E5"/>
    <w:rsid w:val="00C21D9C"/>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8AD"/>
    <w:rsid w:val="00C279EF"/>
    <w:rsid w:val="00C3033C"/>
    <w:rsid w:val="00C30615"/>
    <w:rsid w:val="00C3090F"/>
    <w:rsid w:val="00C30EA2"/>
    <w:rsid w:val="00C30F48"/>
    <w:rsid w:val="00C310D2"/>
    <w:rsid w:val="00C315F3"/>
    <w:rsid w:val="00C31C33"/>
    <w:rsid w:val="00C328BD"/>
    <w:rsid w:val="00C3362D"/>
    <w:rsid w:val="00C33EAE"/>
    <w:rsid w:val="00C345AC"/>
    <w:rsid w:val="00C34C16"/>
    <w:rsid w:val="00C34DBB"/>
    <w:rsid w:val="00C35110"/>
    <w:rsid w:val="00C35908"/>
    <w:rsid w:val="00C362EB"/>
    <w:rsid w:val="00C36526"/>
    <w:rsid w:val="00C36D81"/>
    <w:rsid w:val="00C377AB"/>
    <w:rsid w:val="00C40F5B"/>
    <w:rsid w:val="00C414EB"/>
    <w:rsid w:val="00C41527"/>
    <w:rsid w:val="00C417FF"/>
    <w:rsid w:val="00C41E6C"/>
    <w:rsid w:val="00C42016"/>
    <w:rsid w:val="00C42A67"/>
    <w:rsid w:val="00C4317A"/>
    <w:rsid w:val="00C431A1"/>
    <w:rsid w:val="00C4334B"/>
    <w:rsid w:val="00C43C54"/>
    <w:rsid w:val="00C443CB"/>
    <w:rsid w:val="00C44A2F"/>
    <w:rsid w:val="00C45049"/>
    <w:rsid w:val="00C453E9"/>
    <w:rsid w:val="00C45A1A"/>
    <w:rsid w:val="00C46BA9"/>
    <w:rsid w:val="00C47B3B"/>
    <w:rsid w:val="00C507F8"/>
    <w:rsid w:val="00C521E0"/>
    <w:rsid w:val="00C52370"/>
    <w:rsid w:val="00C52804"/>
    <w:rsid w:val="00C52B2F"/>
    <w:rsid w:val="00C52C5B"/>
    <w:rsid w:val="00C52D4D"/>
    <w:rsid w:val="00C53880"/>
    <w:rsid w:val="00C54A84"/>
    <w:rsid w:val="00C55054"/>
    <w:rsid w:val="00C5554E"/>
    <w:rsid w:val="00C55AEA"/>
    <w:rsid w:val="00C55B39"/>
    <w:rsid w:val="00C55BAA"/>
    <w:rsid w:val="00C55EDE"/>
    <w:rsid w:val="00C5629D"/>
    <w:rsid w:val="00C5667E"/>
    <w:rsid w:val="00C56842"/>
    <w:rsid w:val="00C568DD"/>
    <w:rsid w:val="00C56E87"/>
    <w:rsid w:val="00C57116"/>
    <w:rsid w:val="00C572B8"/>
    <w:rsid w:val="00C579AF"/>
    <w:rsid w:val="00C6016D"/>
    <w:rsid w:val="00C608D2"/>
    <w:rsid w:val="00C609DD"/>
    <w:rsid w:val="00C60C78"/>
    <w:rsid w:val="00C6106E"/>
    <w:rsid w:val="00C611FF"/>
    <w:rsid w:val="00C61278"/>
    <w:rsid w:val="00C61417"/>
    <w:rsid w:val="00C618FF"/>
    <w:rsid w:val="00C61BD6"/>
    <w:rsid w:val="00C6217A"/>
    <w:rsid w:val="00C629EF"/>
    <w:rsid w:val="00C62BD8"/>
    <w:rsid w:val="00C62D55"/>
    <w:rsid w:val="00C62E86"/>
    <w:rsid w:val="00C640E1"/>
    <w:rsid w:val="00C64743"/>
    <w:rsid w:val="00C64DB4"/>
    <w:rsid w:val="00C65222"/>
    <w:rsid w:val="00C65719"/>
    <w:rsid w:val="00C665C5"/>
    <w:rsid w:val="00C672A2"/>
    <w:rsid w:val="00C67943"/>
    <w:rsid w:val="00C67C2A"/>
    <w:rsid w:val="00C67E57"/>
    <w:rsid w:val="00C7050B"/>
    <w:rsid w:val="00C70668"/>
    <w:rsid w:val="00C706FF"/>
    <w:rsid w:val="00C7100E"/>
    <w:rsid w:val="00C71949"/>
    <w:rsid w:val="00C72C25"/>
    <w:rsid w:val="00C72D0A"/>
    <w:rsid w:val="00C733B2"/>
    <w:rsid w:val="00C73AD0"/>
    <w:rsid w:val="00C73E51"/>
    <w:rsid w:val="00C74DFE"/>
    <w:rsid w:val="00C75862"/>
    <w:rsid w:val="00C75BB7"/>
    <w:rsid w:val="00C7731D"/>
    <w:rsid w:val="00C77458"/>
    <w:rsid w:val="00C7761D"/>
    <w:rsid w:val="00C7791D"/>
    <w:rsid w:val="00C77BA8"/>
    <w:rsid w:val="00C77E8B"/>
    <w:rsid w:val="00C8040C"/>
    <w:rsid w:val="00C80B92"/>
    <w:rsid w:val="00C81305"/>
    <w:rsid w:val="00C81341"/>
    <w:rsid w:val="00C8161B"/>
    <w:rsid w:val="00C8170E"/>
    <w:rsid w:val="00C81EF0"/>
    <w:rsid w:val="00C82314"/>
    <w:rsid w:val="00C82595"/>
    <w:rsid w:val="00C82ACC"/>
    <w:rsid w:val="00C82D67"/>
    <w:rsid w:val="00C83350"/>
    <w:rsid w:val="00C834C6"/>
    <w:rsid w:val="00C83CC8"/>
    <w:rsid w:val="00C84603"/>
    <w:rsid w:val="00C84A32"/>
    <w:rsid w:val="00C84B87"/>
    <w:rsid w:val="00C85707"/>
    <w:rsid w:val="00C8575B"/>
    <w:rsid w:val="00C86412"/>
    <w:rsid w:val="00C86586"/>
    <w:rsid w:val="00C86B69"/>
    <w:rsid w:val="00C86D7C"/>
    <w:rsid w:val="00C87260"/>
    <w:rsid w:val="00C87289"/>
    <w:rsid w:val="00C874AA"/>
    <w:rsid w:val="00C900A9"/>
    <w:rsid w:val="00C9104B"/>
    <w:rsid w:val="00C912AD"/>
    <w:rsid w:val="00C91433"/>
    <w:rsid w:val="00C9168D"/>
    <w:rsid w:val="00C917E4"/>
    <w:rsid w:val="00C91837"/>
    <w:rsid w:val="00C92A19"/>
    <w:rsid w:val="00C92AB4"/>
    <w:rsid w:val="00C92C23"/>
    <w:rsid w:val="00C92DB5"/>
    <w:rsid w:val="00C92F3E"/>
    <w:rsid w:val="00C93487"/>
    <w:rsid w:val="00C936EA"/>
    <w:rsid w:val="00C93CD1"/>
    <w:rsid w:val="00C94137"/>
    <w:rsid w:val="00C94419"/>
    <w:rsid w:val="00C9497C"/>
    <w:rsid w:val="00C94AB4"/>
    <w:rsid w:val="00C94E50"/>
    <w:rsid w:val="00C9588A"/>
    <w:rsid w:val="00C95BBD"/>
    <w:rsid w:val="00C96468"/>
    <w:rsid w:val="00C9686C"/>
    <w:rsid w:val="00C9721D"/>
    <w:rsid w:val="00C975E1"/>
    <w:rsid w:val="00C97699"/>
    <w:rsid w:val="00CA03E3"/>
    <w:rsid w:val="00CA0DBC"/>
    <w:rsid w:val="00CA10ED"/>
    <w:rsid w:val="00CA18BB"/>
    <w:rsid w:val="00CA18C9"/>
    <w:rsid w:val="00CA2843"/>
    <w:rsid w:val="00CA2899"/>
    <w:rsid w:val="00CA2C42"/>
    <w:rsid w:val="00CA2CAD"/>
    <w:rsid w:val="00CA3119"/>
    <w:rsid w:val="00CA3547"/>
    <w:rsid w:val="00CA449D"/>
    <w:rsid w:val="00CA4D64"/>
    <w:rsid w:val="00CA4E26"/>
    <w:rsid w:val="00CA4EB9"/>
    <w:rsid w:val="00CA4F7B"/>
    <w:rsid w:val="00CA51A7"/>
    <w:rsid w:val="00CA5380"/>
    <w:rsid w:val="00CA5C18"/>
    <w:rsid w:val="00CA5C9A"/>
    <w:rsid w:val="00CA6115"/>
    <w:rsid w:val="00CA6E92"/>
    <w:rsid w:val="00CA73CF"/>
    <w:rsid w:val="00CA76B0"/>
    <w:rsid w:val="00CA7704"/>
    <w:rsid w:val="00CB001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4AE4"/>
    <w:rsid w:val="00CB4E05"/>
    <w:rsid w:val="00CB5FB2"/>
    <w:rsid w:val="00CB605F"/>
    <w:rsid w:val="00CB6270"/>
    <w:rsid w:val="00CB6C50"/>
    <w:rsid w:val="00CB7E0B"/>
    <w:rsid w:val="00CC021A"/>
    <w:rsid w:val="00CC12D3"/>
    <w:rsid w:val="00CC156E"/>
    <w:rsid w:val="00CC2706"/>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6D52"/>
    <w:rsid w:val="00CC7224"/>
    <w:rsid w:val="00CC7588"/>
    <w:rsid w:val="00CC7D63"/>
    <w:rsid w:val="00CD0268"/>
    <w:rsid w:val="00CD09A8"/>
    <w:rsid w:val="00CD0F8D"/>
    <w:rsid w:val="00CD126C"/>
    <w:rsid w:val="00CD1A01"/>
    <w:rsid w:val="00CD213C"/>
    <w:rsid w:val="00CD272D"/>
    <w:rsid w:val="00CD30A5"/>
    <w:rsid w:val="00CD30B6"/>
    <w:rsid w:val="00CD34A7"/>
    <w:rsid w:val="00CD394C"/>
    <w:rsid w:val="00CD3996"/>
    <w:rsid w:val="00CD405D"/>
    <w:rsid w:val="00CD46A5"/>
    <w:rsid w:val="00CD4CB9"/>
    <w:rsid w:val="00CD4D59"/>
    <w:rsid w:val="00CD4E28"/>
    <w:rsid w:val="00CD59A2"/>
    <w:rsid w:val="00CD59C3"/>
    <w:rsid w:val="00CD6124"/>
    <w:rsid w:val="00CD6D58"/>
    <w:rsid w:val="00CD70F8"/>
    <w:rsid w:val="00CD72F2"/>
    <w:rsid w:val="00CD7A2C"/>
    <w:rsid w:val="00CE0078"/>
    <w:rsid w:val="00CE0471"/>
    <w:rsid w:val="00CE0B14"/>
    <w:rsid w:val="00CE1CE6"/>
    <w:rsid w:val="00CE202F"/>
    <w:rsid w:val="00CE2056"/>
    <w:rsid w:val="00CE22A3"/>
    <w:rsid w:val="00CE27FF"/>
    <w:rsid w:val="00CE31BA"/>
    <w:rsid w:val="00CE37CD"/>
    <w:rsid w:val="00CE3A4A"/>
    <w:rsid w:val="00CE4803"/>
    <w:rsid w:val="00CE4D49"/>
    <w:rsid w:val="00CE5654"/>
    <w:rsid w:val="00CE5B81"/>
    <w:rsid w:val="00CE656D"/>
    <w:rsid w:val="00CE7330"/>
    <w:rsid w:val="00CE76FB"/>
    <w:rsid w:val="00CE7756"/>
    <w:rsid w:val="00CE785F"/>
    <w:rsid w:val="00CE7C59"/>
    <w:rsid w:val="00CF0084"/>
    <w:rsid w:val="00CF0A55"/>
    <w:rsid w:val="00CF0AC8"/>
    <w:rsid w:val="00CF0B7D"/>
    <w:rsid w:val="00CF0BD7"/>
    <w:rsid w:val="00CF0F3F"/>
    <w:rsid w:val="00CF1396"/>
    <w:rsid w:val="00CF16C1"/>
    <w:rsid w:val="00CF1736"/>
    <w:rsid w:val="00CF1910"/>
    <w:rsid w:val="00CF1B3D"/>
    <w:rsid w:val="00CF1C9F"/>
    <w:rsid w:val="00CF1D2D"/>
    <w:rsid w:val="00CF1F58"/>
    <w:rsid w:val="00CF1F81"/>
    <w:rsid w:val="00CF25F4"/>
    <w:rsid w:val="00CF2629"/>
    <w:rsid w:val="00CF2856"/>
    <w:rsid w:val="00CF2B25"/>
    <w:rsid w:val="00CF3568"/>
    <w:rsid w:val="00CF3A08"/>
    <w:rsid w:val="00CF3C97"/>
    <w:rsid w:val="00CF3D4A"/>
    <w:rsid w:val="00CF4292"/>
    <w:rsid w:val="00CF473D"/>
    <w:rsid w:val="00CF47AE"/>
    <w:rsid w:val="00CF4F81"/>
    <w:rsid w:val="00CF52D0"/>
    <w:rsid w:val="00CF5321"/>
    <w:rsid w:val="00CF5623"/>
    <w:rsid w:val="00CF59A9"/>
    <w:rsid w:val="00CF5B7F"/>
    <w:rsid w:val="00CF5D13"/>
    <w:rsid w:val="00CF62FE"/>
    <w:rsid w:val="00CF78A0"/>
    <w:rsid w:val="00CF794D"/>
    <w:rsid w:val="00CF7B11"/>
    <w:rsid w:val="00D002AD"/>
    <w:rsid w:val="00D00CA8"/>
    <w:rsid w:val="00D00D88"/>
    <w:rsid w:val="00D01245"/>
    <w:rsid w:val="00D02723"/>
    <w:rsid w:val="00D02D79"/>
    <w:rsid w:val="00D03042"/>
    <w:rsid w:val="00D03A30"/>
    <w:rsid w:val="00D04147"/>
    <w:rsid w:val="00D04363"/>
    <w:rsid w:val="00D04616"/>
    <w:rsid w:val="00D047FF"/>
    <w:rsid w:val="00D048E3"/>
    <w:rsid w:val="00D04B80"/>
    <w:rsid w:val="00D05284"/>
    <w:rsid w:val="00D055F8"/>
    <w:rsid w:val="00D056ED"/>
    <w:rsid w:val="00D06181"/>
    <w:rsid w:val="00D06510"/>
    <w:rsid w:val="00D06F97"/>
    <w:rsid w:val="00D07C80"/>
    <w:rsid w:val="00D1017F"/>
    <w:rsid w:val="00D1028F"/>
    <w:rsid w:val="00D11078"/>
    <w:rsid w:val="00D112CB"/>
    <w:rsid w:val="00D114D0"/>
    <w:rsid w:val="00D11787"/>
    <w:rsid w:val="00D11E0A"/>
    <w:rsid w:val="00D1276E"/>
    <w:rsid w:val="00D12E88"/>
    <w:rsid w:val="00D13E81"/>
    <w:rsid w:val="00D14005"/>
    <w:rsid w:val="00D147DF"/>
    <w:rsid w:val="00D14899"/>
    <w:rsid w:val="00D1498F"/>
    <w:rsid w:val="00D15538"/>
    <w:rsid w:val="00D1558F"/>
    <w:rsid w:val="00D156C7"/>
    <w:rsid w:val="00D15C6C"/>
    <w:rsid w:val="00D16149"/>
    <w:rsid w:val="00D168A4"/>
    <w:rsid w:val="00D16A78"/>
    <w:rsid w:val="00D16BC7"/>
    <w:rsid w:val="00D16F36"/>
    <w:rsid w:val="00D17009"/>
    <w:rsid w:val="00D174D3"/>
    <w:rsid w:val="00D17828"/>
    <w:rsid w:val="00D17891"/>
    <w:rsid w:val="00D208DB"/>
    <w:rsid w:val="00D20CC2"/>
    <w:rsid w:val="00D20D6A"/>
    <w:rsid w:val="00D20FC9"/>
    <w:rsid w:val="00D214F0"/>
    <w:rsid w:val="00D226F8"/>
    <w:rsid w:val="00D227B9"/>
    <w:rsid w:val="00D22BA2"/>
    <w:rsid w:val="00D22CB4"/>
    <w:rsid w:val="00D23584"/>
    <w:rsid w:val="00D23700"/>
    <w:rsid w:val="00D239BA"/>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49D"/>
    <w:rsid w:val="00D314A6"/>
    <w:rsid w:val="00D31A91"/>
    <w:rsid w:val="00D31B9F"/>
    <w:rsid w:val="00D320BF"/>
    <w:rsid w:val="00D320E5"/>
    <w:rsid w:val="00D32FB1"/>
    <w:rsid w:val="00D3337A"/>
    <w:rsid w:val="00D33711"/>
    <w:rsid w:val="00D33903"/>
    <w:rsid w:val="00D33AC1"/>
    <w:rsid w:val="00D33C9A"/>
    <w:rsid w:val="00D33F56"/>
    <w:rsid w:val="00D3493B"/>
    <w:rsid w:val="00D34F04"/>
    <w:rsid w:val="00D3573B"/>
    <w:rsid w:val="00D3599D"/>
    <w:rsid w:val="00D35B2F"/>
    <w:rsid w:val="00D35E96"/>
    <w:rsid w:val="00D36A8B"/>
    <w:rsid w:val="00D36EB2"/>
    <w:rsid w:val="00D37104"/>
    <w:rsid w:val="00D3730D"/>
    <w:rsid w:val="00D3787D"/>
    <w:rsid w:val="00D3789A"/>
    <w:rsid w:val="00D37A1C"/>
    <w:rsid w:val="00D40163"/>
    <w:rsid w:val="00D405DE"/>
    <w:rsid w:val="00D406C8"/>
    <w:rsid w:val="00D40D9B"/>
    <w:rsid w:val="00D40DF8"/>
    <w:rsid w:val="00D425A1"/>
    <w:rsid w:val="00D4298B"/>
    <w:rsid w:val="00D42A31"/>
    <w:rsid w:val="00D436E4"/>
    <w:rsid w:val="00D436FC"/>
    <w:rsid w:val="00D437E3"/>
    <w:rsid w:val="00D43870"/>
    <w:rsid w:val="00D43ACF"/>
    <w:rsid w:val="00D454E7"/>
    <w:rsid w:val="00D47861"/>
    <w:rsid w:val="00D4798A"/>
    <w:rsid w:val="00D500F3"/>
    <w:rsid w:val="00D50354"/>
    <w:rsid w:val="00D50544"/>
    <w:rsid w:val="00D50E08"/>
    <w:rsid w:val="00D50EAB"/>
    <w:rsid w:val="00D511A5"/>
    <w:rsid w:val="00D512E0"/>
    <w:rsid w:val="00D515E5"/>
    <w:rsid w:val="00D51845"/>
    <w:rsid w:val="00D52143"/>
    <w:rsid w:val="00D5215C"/>
    <w:rsid w:val="00D52412"/>
    <w:rsid w:val="00D52AE3"/>
    <w:rsid w:val="00D52FC1"/>
    <w:rsid w:val="00D53D71"/>
    <w:rsid w:val="00D53E95"/>
    <w:rsid w:val="00D549C3"/>
    <w:rsid w:val="00D54B7C"/>
    <w:rsid w:val="00D54F61"/>
    <w:rsid w:val="00D55B30"/>
    <w:rsid w:val="00D5618A"/>
    <w:rsid w:val="00D56521"/>
    <w:rsid w:val="00D57136"/>
    <w:rsid w:val="00D573E7"/>
    <w:rsid w:val="00D57DBA"/>
    <w:rsid w:val="00D60744"/>
    <w:rsid w:val="00D613F8"/>
    <w:rsid w:val="00D61818"/>
    <w:rsid w:val="00D61872"/>
    <w:rsid w:val="00D61B98"/>
    <w:rsid w:val="00D61BAA"/>
    <w:rsid w:val="00D622A6"/>
    <w:rsid w:val="00D62513"/>
    <w:rsid w:val="00D62838"/>
    <w:rsid w:val="00D6353F"/>
    <w:rsid w:val="00D63EE7"/>
    <w:rsid w:val="00D644AE"/>
    <w:rsid w:val="00D650B3"/>
    <w:rsid w:val="00D65792"/>
    <w:rsid w:val="00D65ADA"/>
    <w:rsid w:val="00D66949"/>
    <w:rsid w:val="00D66983"/>
    <w:rsid w:val="00D66A9A"/>
    <w:rsid w:val="00D6776C"/>
    <w:rsid w:val="00D677DA"/>
    <w:rsid w:val="00D67870"/>
    <w:rsid w:val="00D67AFD"/>
    <w:rsid w:val="00D67CE3"/>
    <w:rsid w:val="00D67DE1"/>
    <w:rsid w:val="00D67F32"/>
    <w:rsid w:val="00D67F91"/>
    <w:rsid w:val="00D70E99"/>
    <w:rsid w:val="00D7109E"/>
    <w:rsid w:val="00D7160E"/>
    <w:rsid w:val="00D71E90"/>
    <w:rsid w:val="00D72109"/>
    <w:rsid w:val="00D724D0"/>
    <w:rsid w:val="00D72647"/>
    <w:rsid w:val="00D72772"/>
    <w:rsid w:val="00D72873"/>
    <w:rsid w:val="00D73176"/>
    <w:rsid w:val="00D7328D"/>
    <w:rsid w:val="00D73555"/>
    <w:rsid w:val="00D73B10"/>
    <w:rsid w:val="00D73BC4"/>
    <w:rsid w:val="00D743AA"/>
    <w:rsid w:val="00D7490B"/>
    <w:rsid w:val="00D74F8F"/>
    <w:rsid w:val="00D74FD0"/>
    <w:rsid w:val="00D765CD"/>
    <w:rsid w:val="00D76C29"/>
    <w:rsid w:val="00D773F1"/>
    <w:rsid w:val="00D77BBE"/>
    <w:rsid w:val="00D77C74"/>
    <w:rsid w:val="00D8083B"/>
    <w:rsid w:val="00D80C25"/>
    <w:rsid w:val="00D80D0B"/>
    <w:rsid w:val="00D8117C"/>
    <w:rsid w:val="00D82739"/>
    <w:rsid w:val="00D827B6"/>
    <w:rsid w:val="00D830BE"/>
    <w:rsid w:val="00D83753"/>
    <w:rsid w:val="00D84077"/>
    <w:rsid w:val="00D84A6B"/>
    <w:rsid w:val="00D84EFF"/>
    <w:rsid w:val="00D850B0"/>
    <w:rsid w:val="00D85C41"/>
    <w:rsid w:val="00D865A6"/>
    <w:rsid w:val="00D868D2"/>
    <w:rsid w:val="00D86D19"/>
    <w:rsid w:val="00D86E9D"/>
    <w:rsid w:val="00D8737C"/>
    <w:rsid w:val="00D8742A"/>
    <w:rsid w:val="00D87BA9"/>
    <w:rsid w:val="00D87D31"/>
    <w:rsid w:val="00D901CC"/>
    <w:rsid w:val="00D9038E"/>
    <w:rsid w:val="00D90797"/>
    <w:rsid w:val="00D908A0"/>
    <w:rsid w:val="00D90E7B"/>
    <w:rsid w:val="00D918BE"/>
    <w:rsid w:val="00D91F07"/>
    <w:rsid w:val="00D91F1E"/>
    <w:rsid w:val="00D9225D"/>
    <w:rsid w:val="00D9297D"/>
    <w:rsid w:val="00D92C1E"/>
    <w:rsid w:val="00D92F76"/>
    <w:rsid w:val="00D935D5"/>
    <w:rsid w:val="00D9395A"/>
    <w:rsid w:val="00D93ECD"/>
    <w:rsid w:val="00D943F3"/>
    <w:rsid w:val="00D944E6"/>
    <w:rsid w:val="00D94B57"/>
    <w:rsid w:val="00D94CB7"/>
    <w:rsid w:val="00D94EEF"/>
    <w:rsid w:val="00D95205"/>
    <w:rsid w:val="00D955D2"/>
    <w:rsid w:val="00D95623"/>
    <w:rsid w:val="00D9599A"/>
    <w:rsid w:val="00D95A56"/>
    <w:rsid w:val="00D95C1D"/>
    <w:rsid w:val="00D95C6A"/>
    <w:rsid w:val="00D9645E"/>
    <w:rsid w:val="00D96641"/>
    <w:rsid w:val="00D96B02"/>
    <w:rsid w:val="00D97334"/>
    <w:rsid w:val="00D97E64"/>
    <w:rsid w:val="00DA03D1"/>
    <w:rsid w:val="00DA0EF3"/>
    <w:rsid w:val="00DA1432"/>
    <w:rsid w:val="00DA1954"/>
    <w:rsid w:val="00DA1CFF"/>
    <w:rsid w:val="00DA1ECF"/>
    <w:rsid w:val="00DA1EDE"/>
    <w:rsid w:val="00DA2678"/>
    <w:rsid w:val="00DA27A9"/>
    <w:rsid w:val="00DA2B69"/>
    <w:rsid w:val="00DA2C28"/>
    <w:rsid w:val="00DA2C69"/>
    <w:rsid w:val="00DA2D8A"/>
    <w:rsid w:val="00DA3133"/>
    <w:rsid w:val="00DA3DB6"/>
    <w:rsid w:val="00DA4291"/>
    <w:rsid w:val="00DA433D"/>
    <w:rsid w:val="00DA4983"/>
    <w:rsid w:val="00DA4A98"/>
    <w:rsid w:val="00DA5468"/>
    <w:rsid w:val="00DA552E"/>
    <w:rsid w:val="00DA5B1F"/>
    <w:rsid w:val="00DA5CDF"/>
    <w:rsid w:val="00DA5E96"/>
    <w:rsid w:val="00DA60A3"/>
    <w:rsid w:val="00DA6625"/>
    <w:rsid w:val="00DA681D"/>
    <w:rsid w:val="00DA6FB7"/>
    <w:rsid w:val="00DA73BA"/>
    <w:rsid w:val="00DA7947"/>
    <w:rsid w:val="00DB002B"/>
    <w:rsid w:val="00DB0C7C"/>
    <w:rsid w:val="00DB0E71"/>
    <w:rsid w:val="00DB1026"/>
    <w:rsid w:val="00DB103E"/>
    <w:rsid w:val="00DB1444"/>
    <w:rsid w:val="00DB185A"/>
    <w:rsid w:val="00DB1D29"/>
    <w:rsid w:val="00DB2815"/>
    <w:rsid w:val="00DB31AA"/>
    <w:rsid w:val="00DB3471"/>
    <w:rsid w:val="00DB36CE"/>
    <w:rsid w:val="00DB419D"/>
    <w:rsid w:val="00DB463D"/>
    <w:rsid w:val="00DB4B86"/>
    <w:rsid w:val="00DB4BCB"/>
    <w:rsid w:val="00DB5A75"/>
    <w:rsid w:val="00DB5D1E"/>
    <w:rsid w:val="00DB6543"/>
    <w:rsid w:val="00DB7128"/>
    <w:rsid w:val="00DB7164"/>
    <w:rsid w:val="00DB79A6"/>
    <w:rsid w:val="00DB7ADF"/>
    <w:rsid w:val="00DC0676"/>
    <w:rsid w:val="00DC1114"/>
    <w:rsid w:val="00DC11A3"/>
    <w:rsid w:val="00DC1454"/>
    <w:rsid w:val="00DC1A38"/>
    <w:rsid w:val="00DC1B40"/>
    <w:rsid w:val="00DC2E72"/>
    <w:rsid w:val="00DC3246"/>
    <w:rsid w:val="00DC3D9E"/>
    <w:rsid w:val="00DC3EAF"/>
    <w:rsid w:val="00DC418C"/>
    <w:rsid w:val="00DC42CC"/>
    <w:rsid w:val="00DC4753"/>
    <w:rsid w:val="00DC5572"/>
    <w:rsid w:val="00DC6923"/>
    <w:rsid w:val="00DC6A0F"/>
    <w:rsid w:val="00DC7163"/>
    <w:rsid w:val="00DC7620"/>
    <w:rsid w:val="00DD04A1"/>
    <w:rsid w:val="00DD0585"/>
    <w:rsid w:val="00DD061F"/>
    <w:rsid w:val="00DD07B6"/>
    <w:rsid w:val="00DD0865"/>
    <w:rsid w:val="00DD166E"/>
    <w:rsid w:val="00DD173F"/>
    <w:rsid w:val="00DD1F76"/>
    <w:rsid w:val="00DD2FCF"/>
    <w:rsid w:val="00DD313F"/>
    <w:rsid w:val="00DD3182"/>
    <w:rsid w:val="00DD392D"/>
    <w:rsid w:val="00DD3D44"/>
    <w:rsid w:val="00DD3E49"/>
    <w:rsid w:val="00DD4596"/>
    <w:rsid w:val="00DD467B"/>
    <w:rsid w:val="00DD475A"/>
    <w:rsid w:val="00DD54DE"/>
    <w:rsid w:val="00DD57E8"/>
    <w:rsid w:val="00DD59E6"/>
    <w:rsid w:val="00DD67B3"/>
    <w:rsid w:val="00DD67DE"/>
    <w:rsid w:val="00DD7333"/>
    <w:rsid w:val="00DD736B"/>
    <w:rsid w:val="00DE0BE4"/>
    <w:rsid w:val="00DE0E23"/>
    <w:rsid w:val="00DE13CE"/>
    <w:rsid w:val="00DE1E99"/>
    <w:rsid w:val="00DE2350"/>
    <w:rsid w:val="00DE298C"/>
    <w:rsid w:val="00DE2AF0"/>
    <w:rsid w:val="00DE2D8D"/>
    <w:rsid w:val="00DE3AEF"/>
    <w:rsid w:val="00DE56F2"/>
    <w:rsid w:val="00DE5CEC"/>
    <w:rsid w:val="00DE60B4"/>
    <w:rsid w:val="00DE64D7"/>
    <w:rsid w:val="00DE7005"/>
    <w:rsid w:val="00DE7983"/>
    <w:rsid w:val="00DF04E8"/>
    <w:rsid w:val="00DF141D"/>
    <w:rsid w:val="00DF15BE"/>
    <w:rsid w:val="00DF1EAC"/>
    <w:rsid w:val="00DF2307"/>
    <w:rsid w:val="00DF26DC"/>
    <w:rsid w:val="00DF27EC"/>
    <w:rsid w:val="00DF29EC"/>
    <w:rsid w:val="00DF30C8"/>
    <w:rsid w:val="00DF3CAF"/>
    <w:rsid w:val="00DF43D1"/>
    <w:rsid w:val="00DF4677"/>
    <w:rsid w:val="00DF4A75"/>
    <w:rsid w:val="00DF4AFE"/>
    <w:rsid w:val="00DF4D3F"/>
    <w:rsid w:val="00DF51EE"/>
    <w:rsid w:val="00DF586A"/>
    <w:rsid w:val="00DF5888"/>
    <w:rsid w:val="00DF5FAC"/>
    <w:rsid w:val="00DF5FBF"/>
    <w:rsid w:val="00DF6209"/>
    <w:rsid w:val="00DF6439"/>
    <w:rsid w:val="00DF696F"/>
    <w:rsid w:val="00DF6BFD"/>
    <w:rsid w:val="00DF6E5D"/>
    <w:rsid w:val="00DF7384"/>
    <w:rsid w:val="00DF7688"/>
    <w:rsid w:val="00DF7981"/>
    <w:rsid w:val="00DF7C39"/>
    <w:rsid w:val="00E000FD"/>
    <w:rsid w:val="00E0029C"/>
    <w:rsid w:val="00E005DE"/>
    <w:rsid w:val="00E00605"/>
    <w:rsid w:val="00E00742"/>
    <w:rsid w:val="00E01282"/>
    <w:rsid w:val="00E01C18"/>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29C7"/>
    <w:rsid w:val="00E13D03"/>
    <w:rsid w:val="00E13D19"/>
    <w:rsid w:val="00E13DFA"/>
    <w:rsid w:val="00E13F1C"/>
    <w:rsid w:val="00E14128"/>
    <w:rsid w:val="00E1422F"/>
    <w:rsid w:val="00E148AC"/>
    <w:rsid w:val="00E14AE7"/>
    <w:rsid w:val="00E14B20"/>
    <w:rsid w:val="00E14D60"/>
    <w:rsid w:val="00E155EB"/>
    <w:rsid w:val="00E15CD1"/>
    <w:rsid w:val="00E16120"/>
    <w:rsid w:val="00E16334"/>
    <w:rsid w:val="00E168B7"/>
    <w:rsid w:val="00E169D6"/>
    <w:rsid w:val="00E17060"/>
    <w:rsid w:val="00E17EDA"/>
    <w:rsid w:val="00E206C2"/>
    <w:rsid w:val="00E2074A"/>
    <w:rsid w:val="00E2080D"/>
    <w:rsid w:val="00E20B7E"/>
    <w:rsid w:val="00E22167"/>
    <w:rsid w:val="00E224DA"/>
    <w:rsid w:val="00E229E4"/>
    <w:rsid w:val="00E22EA2"/>
    <w:rsid w:val="00E2398A"/>
    <w:rsid w:val="00E23C4E"/>
    <w:rsid w:val="00E247C3"/>
    <w:rsid w:val="00E248B1"/>
    <w:rsid w:val="00E24A03"/>
    <w:rsid w:val="00E25019"/>
    <w:rsid w:val="00E251D6"/>
    <w:rsid w:val="00E25226"/>
    <w:rsid w:val="00E25567"/>
    <w:rsid w:val="00E2574A"/>
    <w:rsid w:val="00E25C1B"/>
    <w:rsid w:val="00E25C83"/>
    <w:rsid w:val="00E265B9"/>
    <w:rsid w:val="00E26F96"/>
    <w:rsid w:val="00E2721B"/>
    <w:rsid w:val="00E27252"/>
    <w:rsid w:val="00E27BF1"/>
    <w:rsid w:val="00E27CBE"/>
    <w:rsid w:val="00E30869"/>
    <w:rsid w:val="00E30BAA"/>
    <w:rsid w:val="00E30FEF"/>
    <w:rsid w:val="00E31F98"/>
    <w:rsid w:val="00E33155"/>
    <w:rsid w:val="00E33157"/>
    <w:rsid w:val="00E333C9"/>
    <w:rsid w:val="00E33525"/>
    <w:rsid w:val="00E33F2A"/>
    <w:rsid w:val="00E349DD"/>
    <w:rsid w:val="00E34AE6"/>
    <w:rsid w:val="00E34FCF"/>
    <w:rsid w:val="00E3514E"/>
    <w:rsid w:val="00E35E22"/>
    <w:rsid w:val="00E36245"/>
    <w:rsid w:val="00E362AE"/>
    <w:rsid w:val="00E3668B"/>
    <w:rsid w:val="00E366E2"/>
    <w:rsid w:val="00E367C0"/>
    <w:rsid w:val="00E36AB1"/>
    <w:rsid w:val="00E36BB7"/>
    <w:rsid w:val="00E36D85"/>
    <w:rsid w:val="00E36E2F"/>
    <w:rsid w:val="00E3700F"/>
    <w:rsid w:val="00E37FBA"/>
    <w:rsid w:val="00E40961"/>
    <w:rsid w:val="00E40A7A"/>
    <w:rsid w:val="00E40F22"/>
    <w:rsid w:val="00E40F7B"/>
    <w:rsid w:val="00E414E2"/>
    <w:rsid w:val="00E41569"/>
    <w:rsid w:val="00E415D1"/>
    <w:rsid w:val="00E41822"/>
    <w:rsid w:val="00E41D09"/>
    <w:rsid w:val="00E42AE8"/>
    <w:rsid w:val="00E4317B"/>
    <w:rsid w:val="00E432A3"/>
    <w:rsid w:val="00E43F29"/>
    <w:rsid w:val="00E44182"/>
    <w:rsid w:val="00E442A4"/>
    <w:rsid w:val="00E44612"/>
    <w:rsid w:val="00E44757"/>
    <w:rsid w:val="00E4492D"/>
    <w:rsid w:val="00E44E69"/>
    <w:rsid w:val="00E44F75"/>
    <w:rsid w:val="00E4649E"/>
    <w:rsid w:val="00E46D81"/>
    <w:rsid w:val="00E4740D"/>
    <w:rsid w:val="00E47ECE"/>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352"/>
    <w:rsid w:val="00E545AB"/>
    <w:rsid w:val="00E54807"/>
    <w:rsid w:val="00E54C65"/>
    <w:rsid w:val="00E551A6"/>
    <w:rsid w:val="00E55439"/>
    <w:rsid w:val="00E55502"/>
    <w:rsid w:val="00E55D26"/>
    <w:rsid w:val="00E55D4C"/>
    <w:rsid w:val="00E55D74"/>
    <w:rsid w:val="00E562D9"/>
    <w:rsid w:val="00E56503"/>
    <w:rsid w:val="00E56A2C"/>
    <w:rsid w:val="00E56CDE"/>
    <w:rsid w:val="00E57515"/>
    <w:rsid w:val="00E57699"/>
    <w:rsid w:val="00E57A72"/>
    <w:rsid w:val="00E57AB8"/>
    <w:rsid w:val="00E600AE"/>
    <w:rsid w:val="00E60EB2"/>
    <w:rsid w:val="00E61CD0"/>
    <w:rsid w:val="00E62446"/>
    <w:rsid w:val="00E627F1"/>
    <w:rsid w:val="00E627F6"/>
    <w:rsid w:val="00E62984"/>
    <w:rsid w:val="00E6315F"/>
    <w:rsid w:val="00E63335"/>
    <w:rsid w:val="00E63EDD"/>
    <w:rsid w:val="00E647A1"/>
    <w:rsid w:val="00E64AAF"/>
    <w:rsid w:val="00E64CDA"/>
    <w:rsid w:val="00E6511D"/>
    <w:rsid w:val="00E651D0"/>
    <w:rsid w:val="00E65563"/>
    <w:rsid w:val="00E656B7"/>
    <w:rsid w:val="00E66871"/>
    <w:rsid w:val="00E67557"/>
    <w:rsid w:val="00E67806"/>
    <w:rsid w:val="00E70381"/>
    <w:rsid w:val="00E7094B"/>
    <w:rsid w:val="00E71337"/>
    <w:rsid w:val="00E7143D"/>
    <w:rsid w:val="00E71C5D"/>
    <w:rsid w:val="00E71CF0"/>
    <w:rsid w:val="00E721B3"/>
    <w:rsid w:val="00E7233E"/>
    <w:rsid w:val="00E7299F"/>
    <w:rsid w:val="00E730B2"/>
    <w:rsid w:val="00E73515"/>
    <w:rsid w:val="00E739BE"/>
    <w:rsid w:val="00E73CA0"/>
    <w:rsid w:val="00E740C7"/>
    <w:rsid w:val="00E74186"/>
    <w:rsid w:val="00E74230"/>
    <w:rsid w:val="00E74BAC"/>
    <w:rsid w:val="00E750C8"/>
    <w:rsid w:val="00E753A7"/>
    <w:rsid w:val="00E7563A"/>
    <w:rsid w:val="00E758B2"/>
    <w:rsid w:val="00E761C2"/>
    <w:rsid w:val="00E76E89"/>
    <w:rsid w:val="00E76F0F"/>
    <w:rsid w:val="00E7752A"/>
    <w:rsid w:val="00E77E37"/>
    <w:rsid w:val="00E803CA"/>
    <w:rsid w:val="00E8070D"/>
    <w:rsid w:val="00E80809"/>
    <w:rsid w:val="00E82829"/>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8EA"/>
    <w:rsid w:val="00E85A97"/>
    <w:rsid w:val="00E85F50"/>
    <w:rsid w:val="00E8627C"/>
    <w:rsid w:val="00E867A3"/>
    <w:rsid w:val="00E87616"/>
    <w:rsid w:val="00E9045D"/>
    <w:rsid w:val="00E908D6"/>
    <w:rsid w:val="00E91017"/>
    <w:rsid w:val="00E91632"/>
    <w:rsid w:val="00E91B8B"/>
    <w:rsid w:val="00E91C23"/>
    <w:rsid w:val="00E91F15"/>
    <w:rsid w:val="00E92460"/>
    <w:rsid w:val="00E9253F"/>
    <w:rsid w:val="00E93235"/>
    <w:rsid w:val="00E933A7"/>
    <w:rsid w:val="00E93901"/>
    <w:rsid w:val="00E93E5B"/>
    <w:rsid w:val="00E950EF"/>
    <w:rsid w:val="00E9529E"/>
    <w:rsid w:val="00E9534E"/>
    <w:rsid w:val="00E954D8"/>
    <w:rsid w:val="00E95526"/>
    <w:rsid w:val="00E9604E"/>
    <w:rsid w:val="00E962BE"/>
    <w:rsid w:val="00E96B49"/>
    <w:rsid w:val="00E96CCD"/>
    <w:rsid w:val="00E96EAA"/>
    <w:rsid w:val="00E974E9"/>
    <w:rsid w:val="00E979A6"/>
    <w:rsid w:val="00EA0988"/>
    <w:rsid w:val="00EA0ACE"/>
    <w:rsid w:val="00EA2162"/>
    <w:rsid w:val="00EA274D"/>
    <w:rsid w:val="00EA2E00"/>
    <w:rsid w:val="00EA2EF6"/>
    <w:rsid w:val="00EA3239"/>
    <w:rsid w:val="00EA33DE"/>
    <w:rsid w:val="00EA41A2"/>
    <w:rsid w:val="00EA4BB4"/>
    <w:rsid w:val="00EA4C3B"/>
    <w:rsid w:val="00EA4C53"/>
    <w:rsid w:val="00EA4CC2"/>
    <w:rsid w:val="00EA5051"/>
    <w:rsid w:val="00EA5459"/>
    <w:rsid w:val="00EA58C5"/>
    <w:rsid w:val="00EA5909"/>
    <w:rsid w:val="00EA5F10"/>
    <w:rsid w:val="00EA5FEC"/>
    <w:rsid w:val="00EA677C"/>
    <w:rsid w:val="00EA6830"/>
    <w:rsid w:val="00EA6968"/>
    <w:rsid w:val="00EA6D19"/>
    <w:rsid w:val="00EA73AD"/>
    <w:rsid w:val="00EA73E1"/>
    <w:rsid w:val="00EA7451"/>
    <w:rsid w:val="00EA7A8C"/>
    <w:rsid w:val="00EB0073"/>
    <w:rsid w:val="00EB14C9"/>
    <w:rsid w:val="00EB1738"/>
    <w:rsid w:val="00EB17EF"/>
    <w:rsid w:val="00EB1AF9"/>
    <w:rsid w:val="00EB2943"/>
    <w:rsid w:val="00EB29AB"/>
    <w:rsid w:val="00EB339B"/>
    <w:rsid w:val="00EB33A5"/>
    <w:rsid w:val="00EB3E50"/>
    <w:rsid w:val="00EB4328"/>
    <w:rsid w:val="00EB4E2F"/>
    <w:rsid w:val="00EB5B99"/>
    <w:rsid w:val="00EB5DB0"/>
    <w:rsid w:val="00EB63B7"/>
    <w:rsid w:val="00EB642E"/>
    <w:rsid w:val="00EB6E8B"/>
    <w:rsid w:val="00EB7E3B"/>
    <w:rsid w:val="00EB7FE4"/>
    <w:rsid w:val="00EC01FC"/>
    <w:rsid w:val="00EC0534"/>
    <w:rsid w:val="00EC0B39"/>
    <w:rsid w:val="00EC13D6"/>
    <w:rsid w:val="00EC1469"/>
    <w:rsid w:val="00EC14F8"/>
    <w:rsid w:val="00EC1A78"/>
    <w:rsid w:val="00EC2416"/>
    <w:rsid w:val="00EC2566"/>
    <w:rsid w:val="00EC2668"/>
    <w:rsid w:val="00EC2D03"/>
    <w:rsid w:val="00EC3558"/>
    <w:rsid w:val="00EC3CCE"/>
    <w:rsid w:val="00EC3F56"/>
    <w:rsid w:val="00EC40F7"/>
    <w:rsid w:val="00EC41F4"/>
    <w:rsid w:val="00EC432D"/>
    <w:rsid w:val="00EC433E"/>
    <w:rsid w:val="00EC537F"/>
    <w:rsid w:val="00EC554A"/>
    <w:rsid w:val="00EC6318"/>
    <w:rsid w:val="00EC6AF0"/>
    <w:rsid w:val="00EC73C5"/>
    <w:rsid w:val="00EC786F"/>
    <w:rsid w:val="00EC7F6A"/>
    <w:rsid w:val="00ED02FF"/>
    <w:rsid w:val="00ED0979"/>
    <w:rsid w:val="00ED103B"/>
    <w:rsid w:val="00ED1113"/>
    <w:rsid w:val="00ED126C"/>
    <w:rsid w:val="00ED1915"/>
    <w:rsid w:val="00ED2281"/>
    <w:rsid w:val="00ED2323"/>
    <w:rsid w:val="00ED2356"/>
    <w:rsid w:val="00ED2A3E"/>
    <w:rsid w:val="00ED2DF7"/>
    <w:rsid w:val="00ED34B4"/>
    <w:rsid w:val="00ED36FE"/>
    <w:rsid w:val="00ED384C"/>
    <w:rsid w:val="00ED3A04"/>
    <w:rsid w:val="00ED3A26"/>
    <w:rsid w:val="00ED4CFD"/>
    <w:rsid w:val="00ED50CE"/>
    <w:rsid w:val="00ED514B"/>
    <w:rsid w:val="00ED6C9B"/>
    <w:rsid w:val="00ED7F8D"/>
    <w:rsid w:val="00EE0525"/>
    <w:rsid w:val="00EE086B"/>
    <w:rsid w:val="00EE0E97"/>
    <w:rsid w:val="00EE0F48"/>
    <w:rsid w:val="00EE175E"/>
    <w:rsid w:val="00EE18BD"/>
    <w:rsid w:val="00EE19FC"/>
    <w:rsid w:val="00EE1E6D"/>
    <w:rsid w:val="00EE1FE9"/>
    <w:rsid w:val="00EE202F"/>
    <w:rsid w:val="00EE24C4"/>
    <w:rsid w:val="00EE2B94"/>
    <w:rsid w:val="00EE2DB3"/>
    <w:rsid w:val="00EE3448"/>
    <w:rsid w:val="00EE34A3"/>
    <w:rsid w:val="00EE3606"/>
    <w:rsid w:val="00EE3C8F"/>
    <w:rsid w:val="00EE3E83"/>
    <w:rsid w:val="00EE40D9"/>
    <w:rsid w:val="00EE417D"/>
    <w:rsid w:val="00EE45F9"/>
    <w:rsid w:val="00EE46A3"/>
    <w:rsid w:val="00EE56FB"/>
    <w:rsid w:val="00EE5CEC"/>
    <w:rsid w:val="00EE5D1A"/>
    <w:rsid w:val="00EE6920"/>
    <w:rsid w:val="00EE6D89"/>
    <w:rsid w:val="00EE70B6"/>
    <w:rsid w:val="00EE7143"/>
    <w:rsid w:val="00EE7200"/>
    <w:rsid w:val="00EE7484"/>
    <w:rsid w:val="00EE7A50"/>
    <w:rsid w:val="00EE7CAE"/>
    <w:rsid w:val="00EF0138"/>
    <w:rsid w:val="00EF0153"/>
    <w:rsid w:val="00EF06BA"/>
    <w:rsid w:val="00EF0725"/>
    <w:rsid w:val="00EF20DC"/>
    <w:rsid w:val="00EF232D"/>
    <w:rsid w:val="00EF2A94"/>
    <w:rsid w:val="00EF2EC5"/>
    <w:rsid w:val="00EF327F"/>
    <w:rsid w:val="00EF3371"/>
    <w:rsid w:val="00EF3390"/>
    <w:rsid w:val="00EF3B19"/>
    <w:rsid w:val="00EF3C6B"/>
    <w:rsid w:val="00EF3F0D"/>
    <w:rsid w:val="00EF4329"/>
    <w:rsid w:val="00EF4502"/>
    <w:rsid w:val="00EF4DE3"/>
    <w:rsid w:val="00EF4E14"/>
    <w:rsid w:val="00EF5922"/>
    <w:rsid w:val="00EF5CCF"/>
    <w:rsid w:val="00EF5F49"/>
    <w:rsid w:val="00EF63FC"/>
    <w:rsid w:val="00EF6846"/>
    <w:rsid w:val="00EF68CE"/>
    <w:rsid w:val="00EF6CDF"/>
    <w:rsid w:val="00EF6DEE"/>
    <w:rsid w:val="00EF6E47"/>
    <w:rsid w:val="00EF6E84"/>
    <w:rsid w:val="00EF7843"/>
    <w:rsid w:val="00EF7934"/>
    <w:rsid w:val="00EF7964"/>
    <w:rsid w:val="00EF7A60"/>
    <w:rsid w:val="00EF7DE9"/>
    <w:rsid w:val="00EF7E50"/>
    <w:rsid w:val="00EF7F19"/>
    <w:rsid w:val="00EF7F26"/>
    <w:rsid w:val="00F012D9"/>
    <w:rsid w:val="00F01788"/>
    <w:rsid w:val="00F01B5F"/>
    <w:rsid w:val="00F02865"/>
    <w:rsid w:val="00F0339B"/>
    <w:rsid w:val="00F036B9"/>
    <w:rsid w:val="00F0377C"/>
    <w:rsid w:val="00F038C8"/>
    <w:rsid w:val="00F03AC7"/>
    <w:rsid w:val="00F041D8"/>
    <w:rsid w:val="00F04248"/>
    <w:rsid w:val="00F04484"/>
    <w:rsid w:val="00F045C2"/>
    <w:rsid w:val="00F061F9"/>
    <w:rsid w:val="00F06806"/>
    <w:rsid w:val="00F06B0A"/>
    <w:rsid w:val="00F07EBF"/>
    <w:rsid w:val="00F1006C"/>
    <w:rsid w:val="00F10446"/>
    <w:rsid w:val="00F109D5"/>
    <w:rsid w:val="00F109EA"/>
    <w:rsid w:val="00F10EC4"/>
    <w:rsid w:val="00F10F84"/>
    <w:rsid w:val="00F1213C"/>
    <w:rsid w:val="00F1225E"/>
    <w:rsid w:val="00F124BE"/>
    <w:rsid w:val="00F128C6"/>
    <w:rsid w:val="00F1328A"/>
    <w:rsid w:val="00F13968"/>
    <w:rsid w:val="00F13A13"/>
    <w:rsid w:val="00F13C5B"/>
    <w:rsid w:val="00F13D9B"/>
    <w:rsid w:val="00F14063"/>
    <w:rsid w:val="00F149F1"/>
    <w:rsid w:val="00F1521D"/>
    <w:rsid w:val="00F152F7"/>
    <w:rsid w:val="00F15A22"/>
    <w:rsid w:val="00F15B90"/>
    <w:rsid w:val="00F1666F"/>
    <w:rsid w:val="00F16799"/>
    <w:rsid w:val="00F16AAF"/>
    <w:rsid w:val="00F16DD9"/>
    <w:rsid w:val="00F16FE9"/>
    <w:rsid w:val="00F171D0"/>
    <w:rsid w:val="00F17367"/>
    <w:rsid w:val="00F17375"/>
    <w:rsid w:val="00F17653"/>
    <w:rsid w:val="00F17945"/>
    <w:rsid w:val="00F218E6"/>
    <w:rsid w:val="00F21BDC"/>
    <w:rsid w:val="00F224E2"/>
    <w:rsid w:val="00F22BC8"/>
    <w:rsid w:val="00F22C0D"/>
    <w:rsid w:val="00F234D9"/>
    <w:rsid w:val="00F23E40"/>
    <w:rsid w:val="00F2513E"/>
    <w:rsid w:val="00F255FE"/>
    <w:rsid w:val="00F25E7C"/>
    <w:rsid w:val="00F261DA"/>
    <w:rsid w:val="00F267FE"/>
    <w:rsid w:val="00F27144"/>
    <w:rsid w:val="00F27418"/>
    <w:rsid w:val="00F27C91"/>
    <w:rsid w:val="00F302E6"/>
    <w:rsid w:val="00F304A3"/>
    <w:rsid w:val="00F30E5C"/>
    <w:rsid w:val="00F31010"/>
    <w:rsid w:val="00F31730"/>
    <w:rsid w:val="00F31BAE"/>
    <w:rsid w:val="00F32228"/>
    <w:rsid w:val="00F32258"/>
    <w:rsid w:val="00F32422"/>
    <w:rsid w:val="00F328F4"/>
    <w:rsid w:val="00F330FA"/>
    <w:rsid w:val="00F33162"/>
    <w:rsid w:val="00F3324B"/>
    <w:rsid w:val="00F332CD"/>
    <w:rsid w:val="00F33642"/>
    <w:rsid w:val="00F336DC"/>
    <w:rsid w:val="00F33FB1"/>
    <w:rsid w:val="00F33FC7"/>
    <w:rsid w:val="00F34903"/>
    <w:rsid w:val="00F34D2F"/>
    <w:rsid w:val="00F34F66"/>
    <w:rsid w:val="00F35058"/>
    <w:rsid w:val="00F35063"/>
    <w:rsid w:val="00F35697"/>
    <w:rsid w:val="00F359A3"/>
    <w:rsid w:val="00F35ADD"/>
    <w:rsid w:val="00F37608"/>
    <w:rsid w:val="00F37A94"/>
    <w:rsid w:val="00F37F94"/>
    <w:rsid w:val="00F404AA"/>
    <w:rsid w:val="00F40E60"/>
    <w:rsid w:val="00F416C2"/>
    <w:rsid w:val="00F41BC8"/>
    <w:rsid w:val="00F41D73"/>
    <w:rsid w:val="00F4250E"/>
    <w:rsid w:val="00F42636"/>
    <w:rsid w:val="00F43AC9"/>
    <w:rsid w:val="00F43B27"/>
    <w:rsid w:val="00F4422C"/>
    <w:rsid w:val="00F448C5"/>
    <w:rsid w:val="00F44A6A"/>
    <w:rsid w:val="00F45090"/>
    <w:rsid w:val="00F453DD"/>
    <w:rsid w:val="00F46116"/>
    <w:rsid w:val="00F46DE7"/>
    <w:rsid w:val="00F46E28"/>
    <w:rsid w:val="00F47517"/>
    <w:rsid w:val="00F47825"/>
    <w:rsid w:val="00F47F78"/>
    <w:rsid w:val="00F47FB6"/>
    <w:rsid w:val="00F5070C"/>
    <w:rsid w:val="00F50D02"/>
    <w:rsid w:val="00F51835"/>
    <w:rsid w:val="00F51847"/>
    <w:rsid w:val="00F518E6"/>
    <w:rsid w:val="00F5271E"/>
    <w:rsid w:val="00F528EE"/>
    <w:rsid w:val="00F52B23"/>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552"/>
    <w:rsid w:val="00F57D00"/>
    <w:rsid w:val="00F57E30"/>
    <w:rsid w:val="00F60497"/>
    <w:rsid w:val="00F606C7"/>
    <w:rsid w:val="00F60AD8"/>
    <w:rsid w:val="00F60FC1"/>
    <w:rsid w:val="00F614B3"/>
    <w:rsid w:val="00F61A1D"/>
    <w:rsid w:val="00F61AA2"/>
    <w:rsid w:val="00F61C9B"/>
    <w:rsid w:val="00F61D63"/>
    <w:rsid w:val="00F622AE"/>
    <w:rsid w:val="00F6244B"/>
    <w:rsid w:val="00F62ED5"/>
    <w:rsid w:val="00F63515"/>
    <w:rsid w:val="00F63672"/>
    <w:rsid w:val="00F6378A"/>
    <w:rsid w:val="00F64C95"/>
    <w:rsid w:val="00F64D90"/>
    <w:rsid w:val="00F64EBD"/>
    <w:rsid w:val="00F64FBD"/>
    <w:rsid w:val="00F65739"/>
    <w:rsid w:val="00F67AD6"/>
    <w:rsid w:val="00F70205"/>
    <w:rsid w:val="00F704D6"/>
    <w:rsid w:val="00F706AF"/>
    <w:rsid w:val="00F70AEA"/>
    <w:rsid w:val="00F711DE"/>
    <w:rsid w:val="00F71281"/>
    <w:rsid w:val="00F71338"/>
    <w:rsid w:val="00F7143F"/>
    <w:rsid w:val="00F71BC4"/>
    <w:rsid w:val="00F71F8C"/>
    <w:rsid w:val="00F727EC"/>
    <w:rsid w:val="00F72A87"/>
    <w:rsid w:val="00F72FDA"/>
    <w:rsid w:val="00F736C3"/>
    <w:rsid w:val="00F7373B"/>
    <w:rsid w:val="00F73BE3"/>
    <w:rsid w:val="00F73FA6"/>
    <w:rsid w:val="00F740CC"/>
    <w:rsid w:val="00F74253"/>
    <w:rsid w:val="00F74484"/>
    <w:rsid w:val="00F745D8"/>
    <w:rsid w:val="00F74774"/>
    <w:rsid w:val="00F74B1D"/>
    <w:rsid w:val="00F75C2B"/>
    <w:rsid w:val="00F75F8B"/>
    <w:rsid w:val="00F761C6"/>
    <w:rsid w:val="00F7647B"/>
    <w:rsid w:val="00F76743"/>
    <w:rsid w:val="00F76855"/>
    <w:rsid w:val="00F76C34"/>
    <w:rsid w:val="00F771E5"/>
    <w:rsid w:val="00F8031D"/>
    <w:rsid w:val="00F80A4F"/>
    <w:rsid w:val="00F80D13"/>
    <w:rsid w:val="00F814E9"/>
    <w:rsid w:val="00F81A49"/>
    <w:rsid w:val="00F81ADF"/>
    <w:rsid w:val="00F82785"/>
    <w:rsid w:val="00F83991"/>
    <w:rsid w:val="00F83BC9"/>
    <w:rsid w:val="00F85391"/>
    <w:rsid w:val="00F85410"/>
    <w:rsid w:val="00F85484"/>
    <w:rsid w:val="00F857A1"/>
    <w:rsid w:val="00F85FA7"/>
    <w:rsid w:val="00F8634D"/>
    <w:rsid w:val="00F8675E"/>
    <w:rsid w:val="00F86A8C"/>
    <w:rsid w:val="00F86B57"/>
    <w:rsid w:val="00F86B94"/>
    <w:rsid w:val="00F872D4"/>
    <w:rsid w:val="00F873CC"/>
    <w:rsid w:val="00F879BA"/>
    <w:rsid w:val="00F87A99"/>
    <w:rsid w:val="00F87BD7"/>
    <w:rsid w:val="00F87D1B"/>
    <w:rsid w:val="00F87DF5"/>
    <w:rsid w:val="00F90180"/>
    <w:rsid w:val="00F90458"/>
    <w:rsid w:val="00F90655"/>
    <w:rsid w:val="00F907D2"/>
    <w:rsid w:val="00F91E50"/>
    <w:rsid w:val="00F921FE"/>
    <w:rsid w:val="00F92319"/>
    <w:rsid w:val="00F926C7"/>
    <w:rsid w:val="00F92944"/>
    <w:rsid w:val="00F938FE"/>
    <w:rsid w:val="00F93D17"/>
    <w:rsid w:val="00F94C3D"/>
    <w:rsid w:val="00F94C74"/>
    <w:rsid w:val="00F95251"/>
    <w:rsid w:val="00F952DA"/>
    <w:rsid w:val="00F95B81"/>
    <w:rsid w:val="00F962AD"/>
    <w:rsid w:val="00F9698A"/>
    <w:rsid w:val="00F96C0C"/>
    <w:rsid w:val="00F96FC6"/>
    <w:rsid w:val="00F97067"/>
    <w:rsid w:val="00F970D4"/>
    <w:rsid w:val="00F973D9"/>
    <w:rsid w:val="00F97903"/>
    <w:rsid w:val="00F97B6C"/>
    <w:rsid w:val="00F97BEF"/>
    <w:rsid w:val="00FA0FAC"/>
    <w:rsid w:val="00FA15D5"/>
    <w:rsid w:val="00FA1AE3"/>
    <w:rsid w:val="00FA1CBB"/>
    <w:rsid w:val="00FA1DFD"/>
    <w:rsid w:val="00FA2122"/>
    <w:rsid w:val="00FA23DE"/>
    <w:rsid w:val="00FA35CF"/>
    <w:rsid w:val="00FA445D"/>
    <w:rsid w:val="00FA6275"/>
    <w:rsid w:val="00FA655B"/>
    <w:rsid w:val="00FA6C6A"/>
    <w:rsid w:val="00FA6E10"/>
    <w:rsid w:val="00FA704E"/>
    <w:rsid w:val="00FA7321"/>
    <w:rsid w:val="00FA7756"/>
    <w:rsid w:val="00FA7FDC"/>
    <w:rsid w:val="00FB0953"/>
    <w:rsid w:val="00FB0BDF"/>
    <w:rsid w:val="00FB0D53"/>
    <w:rsid w:val="00FB1997"/>
    <w:rsid w:val="00FB2114"/>
    <w:rsid w:val="00FB2193"/>
    <w:rsid w:val="00FB258F"/>
    <w:rsid w:val="00FB27B4"/>
    <w:rsid w:val="00FB2929"/>
    <w:rsid w:val="00FB29A8"/>
    <w:rsid w:val="00FB2B25"/>
    <w:rsid w:val="00FB3C8E"/>
    <w:rsid w:val="00FB44D4"/>
    <w:rsid w:val="00FB487D"/>
    <w:rsid w:val="00FB4FC3"/>
    <w:rsid w:val="00FB5123"/>
    <w:rsid w:val="00FB5685"/>
    <w:rsid w:val="00FB589E"/>
    <w:rsid w:val="00FB5D0E"/>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B24"/>
    <w:rsid w:val="00FC4CAF"/>
    <w:rsid w:val="00FC4D07"/>
    <w:rsid w:val="00FC4E8F"/>
    <w:rsid w:val="00FC4EE4"/>
    <w:rsid w:val="00FC50AF"/>
    <w:rsid w:val="00FC568F"/>
    <w:rsid w:val="00FC6DD3"/>
    <w:rsid w:val="00FC6F2B"/>
    <w:rsid w:val="00FC7486"/>
    <w:rsid w:val="00FC7964"/>
    <w:rsid w:val="00FC7E48"/>
    <w:rsid w:val="00FC7E69"/>
    <w:rsid w:val="00FC7E75"/>
    <w:rsid w:val="00FD02A3"/>
    <w:rsid w:val="00FD042A"/>
    <w:rsid w:val="00FD0BA2"/>
    <w:rsid w:val="00FD0F3A"/>
    <w:rsid w:val="00FD0F8F"/>
    <w:rsid w:val="00FD1463"/>
    <w:rsid w:val="00FD1C9C"/>
    <w:rsid w:val="00FD2028"/>
    <w:rsid w:val="00FD2029"/>
    <w:rsid w:val="00FD2204"/>
    <w:rsid w:val="00FD2366"/>
    <w:rsid w:val="00FD2A21"/>
    <w:rsid w:val="00FD3112"/>
    <w:rsid w:val="00FD3119"/>
    <w:rsid w:val="00FD3559"/>
    <w:rsid w:val="00FD393F"/>
    <w:rsid w:val="00FD465E"/>
    <w:rsid w:val="00FD49A2"/>
    <w:rsid w:val="00FD4B4E"/>
    <w:rsid w:val="00FD4CAE"/>
    <w:rsid w:val="00FD4D25"/>
    <w:rsid w:val="00FD55F3"/>
    <w:rsid w:val="00FD57A2"/>
    <w:rsid w:val="00FD59BA"/>
    <w:rsid w:val="00FD5BCD"/>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E0905"/>
    <w:rsid w:val="00FE0A0E"/>
    <w:rsid w:val="00FE1308"/>
    <w:rsid w:val="00FE2444"/>
    <w:rsid w:val="00FE2687"/>
    <w:rsid w:val="00FE2994"/>
    <w:rsid w:val="00FE2D65"/>
    <w:rsid w:val="00FE324D"/>
    <w:rsid w:val="00FE3E8A"/>
    <w:rsid w:val="00FE3F6A"/>
    <w:rsid w:val="00FE4C13"/>
    <w:rsid w:val="00FE4CD9"/>
    <w:rsid w:val="00FE5D8D"/>
    <w:rsid w:val="00FE70C1"/>
    <w:rsid w:val="00FE76F5"/>
    <w:rsid w:val="00FF01C3"/>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E39"/>
    <w:rsid w:val="00FF408B"/>
    <w:rsid w:val="00FF5262"/>
    <w:rsid w:val="00FF5340"/>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uiPriority w:val="99"/>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rPr>
  </w:style>
  <w:style w:type="character" w:customStyle="1" w:styleId="THChar">
    <w:name w:val="TH Char"/>
    <w:link w:val="TH"/>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rPr>
  </w:style>
  <w:style w:type="character" w:customStyle="1" w:styleId="B4">
    <w:name w:val="B4 (文字)"/>
    <w:link w:val="B40"/>
    <w:locked/>
    <w:rsid w:val="009E6A01"/>
    <w:rPr>
      <w:lang w:eastAsia="en-US"/>
    </w:rPr>
  </w:style>
  <w:style w:type="character" w:customStyle="1" w:styleId="TACChar">
    <w:name w:val="TAC Char"/>
    <w:link w:val="TAC"/>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val="en-US" w:eastAsia="en-US"/>
    </w:rPr>
  </w:style>
  <w:style w:type="character" w:customStyle="1" w:styleId="50">
    <w:name w:val="标题 5 字符"/>
    <w:link w:val="5"/>
    <w:semiHidden/>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0"/>
    <w:qFormat/>
    <w:rsid w:val="002F52CC"/>
    <w:pPr>
      <w:numPr>
        <w:numId w:val="60"/>
      </w:numPr>
      <w:spacing w:beforeLines="50" w:before="120" w:afterLines="50"/>
    </w:pPr>
    <w:rPr>
      <w:rFonts w:eastAsia="宋体"/>
      <w:b/>
      <w:lang w:eastAsia="zh-CN"/>
    </w:rPr>
  </w:style>
  <w:style w:type="character" w:customStyle="1" w:styleId="proposal0">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rsid w:val="00D9645E"/>
    <w:rPr>
      <w:rFonts w:eastAsia="Times New Roman" w:cs="Batang"/>
      <w:lang w:val="en-GB" w:eastAsia="en-US"/>
    </w:rPr>
  </w:style>
  <w:style w:type="character" w:customStyle="1" w:styleId="apple-converted-space">
    <w:name w:val="apple-converted-space"/>
    <w:qFormat/>
    <w:rsid w:val="005E2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javascript:;" TargetMode="Externa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14ACE-1240-4CCE-9DD1-176D8D7F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4027</Words>
  <Characters>22956</Characters>
  <Application>Microsoft Office Word</Application>
  <DocSecurity>0</DocSecurity>
  <PresentationFormat/>
  <Lines>191</Lines>
  <Paragraphs>53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liuzhe-v4</cp:lastModifiedBy>
  <cp:revision>25</cp:revision>
  <dcterms:created xsi:type="dcterms:W3CDTF">2022-09-30T07:16:00Z</dcterms:created>
  <dcterms:modified xsi:type="dcterms:W3CDTF">2022-09-30T08:25:00Z</dcterms:modified>
</cp:coreProperties>
</file>